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AEC" w:rsidRPr="006F4C6B" w:rsidRDefault="005D0AEC" w:rsidP="006F4C6B">
      <w:pPr>
        <w:jc w:val="left"/>
        <w:rPr>
          <w:rFonts w:ascii="黑体" w:eastAsia="黑体" w:hAnsi="黑体"/>
          <w:snapToGrid w:val="0"/>
          <w:kern w:val="0"/>
          <w:sz w:val="32"/>
          <w:szCs w:val="32"/>
        </w:rPr>
      </w:pPr>
      <w:r w:rsidRPr="006F4C6B">
        <w:rPr>
          <w:rFonts w:ascii="黑体" w:eastAsia="黑体" w:hAnsi="黑体" w:hint="eastAsia"/>
          <w:snapToGrid w:val="0"/>
          <w:kern w:val="0"/>
          <w:sz w:val="32"/>
          <w:szCs w:val="32"/>
        </w:rPr>
        <w:t>附件</w:t>
      </w:r>
    </w:p>
    <w:p w:rsidR="005D0AEC" w:rsidRPr="006F4C6B" w:rsidRDefault="005D0AEC" w:rsidP="006F4C6B">
      <w:pPr>
        <w:jc w:val="center"/>
        <w:rPr>
          <w:rFonts w:ascii="黑体" w:eastAsia="黑体" w:hAnsi="黑体"/>
          <w:snapToGrid w:val="0"/>
          <w:kern w:val="0"/>
          <w:sz w:val="32"/>
          <w:szCs w:val="32"/>
        </w:rPr>
      </w:pPr>
    </w:p>
    <w:p w:rsidR="005D0AEC" w:rsidRPr="006F4C6B" w:rsidRDefault="002A4187" w:rsidP="006F4C6B">
      <w:pPr>
        <w:jc w:val="center"/>
        <w:rPr>
          <w:rFonts w:ascii="黑体" w:eastAsia="黑体" w:hAnsi="黑体"/>
          <w:snapToGrid w:val="0"/>
          <w:kern w:val="0"/>
          <w:sz w:val="28"/>
          <w:szCs w:val="32"/>
        </w:rPr>
      </w:pPr>
      <w:r>
        <w:rPr>
          <w:rFonts w:ascii="黑体" w:eastAsia="黑体" w:hAnsi="黑体" w:hint="eastAsia"/>
          <w:snapToGrid w:val="0"/>
          <w:kern w:val="0"/>
          <w:sz w:val="40"/>
          <w:szCs w:val="44"/>
        </w:rPr>
        <w:t>《</w:t>
      </w:r>
      <w:r w:rsidR="005D0AEC" w:rsidRPr="006F4C6B">
        <w:rPr>
          <w:rFonts w:ascii="黑体" w:eastAsia="黑体" w:hAnsi="黑体" w:hint="eastAsia"/>
          <w:snapToGrid w:val="0"/>
          <w:kern w:val="0"/>
          <w:sz w:val="40"/>
          <w:szCs w:val="44"/>
        </w:rPr>
        <w:t>政府采购竞争性磋商采购方式管理暂行办法</w:t>
      </w:r>
      <w:r>
        <w:rPr>
          <w:rFonts w:ascii="黑体" w:eastAsia="黑体" w:hAnsi="黑体" w:hint="eastAsia"/>
          <w:snapToGrid w:val="0"/>
          <w:kern w:val="0"/>
          <w:sz w:val="40"/>
          <w:szCs w:val="44"/>
        </w:rPr>
        <w:t>》</w:t>
      </w:r>
    </w:p>
    <w:p w:rsidR="005D0AEC" w:rsidRPr="006F4C6B" w:rsidRDefault="005D0AEC" w:rsidP="006F4C6B">
      <w:pPr>
        <w:autoSpaceDN w:val="0"/>
        <w:jc w:val="center"/>
        <w:rPr>
          <w:rFonts w:ascii="楷体_GB2312" w:eastAsia="楷体_GB2312" w:hAnsi="宋体" w:cs="宋体"/>
          <w:bCs/>
          <w:snapToGrid w:val="0"/>
          <w:kern w:val="0"/>
          <w:sz w:val="32"/>
          <w:szCs w:val="32"/>
        </w:rPr>
      </w:pPr>
    </w:p>
    <w:p w:rsidR="005D0AEC" w:rsidRPr="006F4C6B" w:rsidRDefault="005D0AEC" w:rsidP="006F4C6B">
      <w:pPr>
        <w:jc w:val="center"/>
        <w:rPr>
          <w:rFonts w:ascii="仿宋_GB2312" w:eastAsia="仿宋_GB2312" w:hAnsi="宋体"/>
          <w:b/>
          <w:snapToGrid w:val="0"/>
          <w:kern w:val="0"/>
          <w:sz w:val="32"/>
          <w:szCs w:val="32"/>
        </w:rPr>
      </w:pPr>
      <w:r w:rsidRPr="006F4C6B">
        <w:rPr>
          <w:rFonts w:ascii="仿宋_GB2312" w:eastAsia="仿宋_GB2312" w:hAnsi="宋体" w:hint="eastAsia"/>
          <w:b/>
          <w:snapToGrid w:val="0"/>
          <w:kern w:val="0"/>
          <w:sz w:val="32"/>
          <w:szCs w:val="32"/>
        </w:rPr>
        <w:t>第一章</w:t>
      </w:r>
      <w:r>
        <w:rPr>
          <w:rFonts w:ascii="仿宋_GB2312" w:eastAsia="仿宋_GB2312" w:hAnsi="宋体"/>
          <w:b/>
          <w:snapToGrid w:val="0"/>
          <w:kern w:val="0"/>
          <w:sz w:val="32"/>
          <w:szCs w:val="32"/>
        </w:rPr>
        <w:t xml:space="preserve">  </w:t>
      </w:r>
      <w:r w:rsidRPr="006F4C6B">
        <w:rPr>
          <w:rFonts w:ascii="仿宋_GB2312" w:eastAsia="仿宋_GB2312" w:hAnsi="宋体" w:hint="eastAsia"/>
          <w:b/>
          <w:snapToGrid w:val="0"/>
          <w:kern w:val="0"/>
          <w:sz w:val="32"/>
          <w:szCs w:val="32"/>
        </w:rPr>
        <w:t>总则</w:t>
      </w:r>
    </w:p>
    <w:p w:rsidR="005D0AEC" w:rsidRPr="006F4C6B" w:rsidRDefault="005D0AEC" w:rsidP="00302C27">
      <w:pPr>
        <w:ind w:firstLineChars="200" w:firstLine="643"/>
        <w:rPr>
          <w:rFonts w:ascii="仿宋_GB2312" w:eastAsia="仿宋_GB2312" w:hAnsi="宋体"/>
          <w:snapToGrid w:val="0"/>
          <w:kern w:val="0"/>
          <w:sz w:val="32"/>
          <w:szCs w:val="32"/>
        </w:rPr>
      </w:pPr>
      <w:r w:rsidRPr="006F4C6B">
        <w:rPr>
          <w:rFonts w:ascii="仿宋_GB2312" w:eastAsia="仿宋_GB2312" w:hAnsi="宋体" w:hint="eastAsia"/>
          <w:b/>
          <w:snapToGrid w:val="0"/>
          <w:kern w:val="0"/>
          <w:sz w:val="32"/>
          <w:szCs w:val="32"/>
        </w:rPr>
        <w:t>第一条</w:t>
      </w:r>
      <w:r>
        <w:rPr>
          <w:rFonts w:ascii="仿宋_GB2312" w:eastAsia="仿宋_GB2312" w:hAnsi="宋体"/>
          <w:b/>
          <w:snapToGrid w:val="0"/>
          <w:kern w:val="0"/>
          <w:sz w:val="32"/>
          <w:szCs w:val="32"/>
        </w:rPr>
        <w:t xml:space="preserve">  </w:t>
      </w:r>
      <w:r w:rsidRPr="006F4C6B">
        <w:rPr>
          <w:rFonts w:ascii="仿宋_GB2312" w:eastAsia="仿宋_GB2312" w:hAnsi="宋体" w:cs="宋体" w:hint="eastAsia"/>
          <w:snapToGrid w:val="0"/>
          <w:kern w:val="0"/>
          <w:sz w:val="32"/>
          <w:szCs w:val="32"/>
        </w:rPr>
        <w:t>为了规范</w:t>
      </w:r>
      <w:r w:rsidRPr="006F4C6B">
        <w:rPr>
          <w:rFonts w:ascii="仿宋_GB2312" w:eastAsia="仿宋_GB2312" w:hAnsi="宋体" w:hint="eastAsia"/>
          <w:snapToGrid w:val="0"/>
          <w:kern w:val="0"/>
          <w:sz w:val="32"/>
          <w:szCs w:val="32"/>
        </w:rPr>
        <w:t>政府采购行为，维护国家利益、社会公共利益和政府采购当事人的合法权益，依据《中华人民共和国政府采购法》（以下简称政府采购法）第二十六条第一款第六项规定，制定本办法。</w:t>
      </w:r>
    </w:p>
    <w:p w:rsidR="005D0AEC" w:rsidRPr="006F4C6B" w:rsidRDefault="005D0AEC" w:rsidP="00302C27">
      <w:pPr>
        <w:ind w:firstLineChars="200" w:firstLine="643"/>
        <w:rPr>
          <w:rFonts w:ascii="仿宋_GB2312" w:eastAsia="仿宋_GB2312" w:hAnsi="宋体"/>
          <w:snapToGrid w:val="0"/>
          <w:kern w:val="0"/>
          <w:sz w:val="32"/>
          <w:szCs w:val="32"/>
        </w:rPr>
      </w:pPr>
      <w:r w:rsidRPr="006F4C6B">
        <w:rPr>
          <w:rFonts w:ascii="仿宋_GB2312" w:eastAsia="仿宋_GB2312" w:hAnsi="宋体" w:hint="eastAsia"/>
          <w:b/>
          <w:snapToGrid w:val="0"/>
          <w:kern w:val="0"/>
          <w:sz w:val="32"/>
          <w:szCs w:val="32"/>
        </w:rPr>
        <w:t>第二条</w:t>
      </w:r>
      <w:r>
        <w:rPr>
          <w:rFonts w:ascii="仿宋_GB2312" w:eastAsia="仿宋_GB2312" w:hAnsi="宋体"/>
          <w:b/>
          <w:snapToGrid w:val="0"/>
          <w:kern w:val="0"/>
          <w:sz w:val="32"/>
          <w:szCs w:val="32"/>
        </w:rPr>
        <w:t xml:space="preserve">  </w:t>
      </w:r>
      <w:r w:rsidRPr="006F4C6B">
        <w:rPr>
          <w:rFonts w:ascii="仿宋_GB2312" w:eastAsia="仿宋_GB2312" w:hAnsi="宋体" w:hint="eastAsia"/>
          <w:snapToGrid w:val="0"/>
          <w:kern w:val="0"/>
          <w:sz w:val="32"/>
          <w:szCs w:val="32"/>
        </w:rPr>
        <w:t>本办法所称竞争性磋商采购方式，是指采购人</w:t>
      </w:r>
      <w:r>
        <w:rPr>
          <w:rFonts w:ascii="仿宋_GB2312" w:eastAsia="仿宋_GB2312" w:hAnsi="宋体" w:hint="eastAsia"/>
          <w:snapToGrid w:val="0"/>
          <w:kern w:val="0"/>
          <w:sz w:val="32"/>
          <w:szCs w:val="32"/>
        </w:rPr>
        <w:t>、</w:t>
      </w:r>
      <w:r w:rsidRPr="006F4C6B">
        <w:rPr>
          <w:rFonts w:ascii="仿宋_GB2312" w:eastAsia="仿宋_GB2312" w:hAnsi="宋体" w:hint="eastAsia"/>
          <w:snapToGrid w:val="0"/>
          <w:kern w:val="0"/>
          <w:sz w:val="32"/>
          <w:szCs w:val="32"/>
        </w:rPr>
        <w:t>政府采购代理机构通过组建竞争性磋商小组（以下简称磋商小组）与符合条件的供应商就采购货物、工程和服务事宜进行磋商，供应</w:t>
      </w:r>
      <w:proofErr w:type="gramStart"/>
      <w:r w:rsidRPr="006F4C6B">
        <w:rPr>
          <w:rFonts w:ascii="仿宋_GB2312" w:eastAsia="仿宋_GB2312" w:hAnsi="宋体" w:hint="eastAsia"/>
          <w:snapToGrid w:val="0"/>
          <w:kern w:val="0"/>
          <w:sz w:val="32"/>
          <w:szCs w:val="32"/>
        </w:rPr>
        <w:t>商按照</w:t>
      </w:r>
      <w:proofErr w:type="gramEnd"/>
      <w:r w:rsidRPr="006F4C6B">
        <w:rPr>
          <w:rFonts w:ascii="仿宋_GB2312" w:eastAsia="仿宋_GB2312" w:hAnsi="宋体" w:hint="eastAsia"/>
          <w:snapToGrid w:val="0"/>
          <w:kern w:val="0"/>
          <w:sz w:val="32"/>
          <w:szCs w:val="32"/>
        </w:rPr>
        <w:t>磋商文件的要求提交响应文件和报价，采购人从磋商小组评审后提出的候选供应商名单中确定成交供应商的采购方式。</w:t>
      </w:r>
    </w:p>
    <w:p w:rsidR="005D0AEC" w:rsidRPr="006F4C6B" w:rsidRDefault="005D0AEC" w:rsidP="00302C27">
      <w:pPr>
        <w:autoSpaceDE w:val="0"/>
        <w:autoSpaceDN w:val="0"/>
        <w:adjustRightInd w:val="0"/>
        <w:snapToGrid w:val="0"/>
        <w:ind w:firstLineChars="200" w:firstLine="643"/>
        <w:rPr>
          <w:rFonts w:ascii="仿宋_GB2312" w:eastAsia="仿宋_GB2312" w:hAnsi="宋体"/>
          <w:snapToGrid w:val="0"/>
          <w:kern w:val="0"/>
          <w:sz w:val="32"/>
          <w:szCs w:val="32"/>
        </w:rPr>
      </w:pPr>
      <w:r w:rsidRPr="006F4C6B">
        <w:rPr>
          <w:rFonts w:ascii="仿宋_GB2312" w:eastAsia="仿宋_GB2312" w:hAnsi="宋体" w:hint="eastAsia"/>
          <w:b/>
          <w:snapToGrid w:val="0"/>
          <w:kern w:val="0"/>
          <w:sz w:val="32"/>
          <w:szCs w:val="32"/>
        </w:rPr>
        <w:t>第三条</w:t>
      </w:r>
      <w:r>
        <w:rPr>
          <w:rFonts w:ascii="仿宋_GB2312" w:eastAsia="仿宋_GB2312" w:hAnsi="宋体"/>
          <w:b/>
          <w:snapToGrid w:val="0"/>
          <w:kern w:val="0"/>
          <w:sz w:val="32"/>
          <w:szCs w:val="32"/>
        </w:rPr>
        <w:t xml:space="preserve">  </w:t>
      </w:r>
      <w:r w:rsidRPr="006F4C6B">
        <w:rPr>
          <w:rFonts w:ascii="仿宋_GB2312" w:eastAsia="仿宋_GB2312" w:hAnsi="宋体" w:hint="eastAsia"/>
          <w:snapToGrid w:val="0"/>
          <w:kern w:val="0"/>
          <w:sz w:val="32"/>
          <w:szCs w:val="32"/>
        </w:rPr>
        <w:t>符合下列情形的项目，可以采用竞争性磋商方式开展采购：</w:t>
      </w:r>
    </w:p>
    <w:p w:rsidR="005D0AEC" w:rsidRPr="006F4C6B" w:rsidRDefault="005D0AEC" w:rsidP="006A0F99">
      <w:pPr>
        <w:ind w:firstLineChars="200" w:firstLine="640"/>
        <w:rPr>
          <w:rFonts w:ascii="仿宋_GB2312" w:eastAsia="仿宋_GB2312" w:hAnsi="宋体"/>
          <w:snapToGrid w:val="0"/>
          <w:kern w:val="0"/>
          <w:sz w:val="32"/>
          <w:szCs w:val="32"/>
        </w:rPr>
      </w:pPr>
      <w:r w:rsidRPr="006F4C6B">
        <w:rPr>
          <w:rFonts w:ascii="仿宋_GB2312" w:eastAsia="仿宋_GB2312" w:hAnsi="宋体" w:hint="eastAsia"/>
          <w:snapToGrid w:val="0"/>
          <w:kern w:val="0"/>
          <w:sz w:val="32"/>
          <w:szCs w:val="32"/>
        </w:rPr>
        <w:t>（一）</w:t>
      </w:r>
      <w:r w:rsidRPr="00010DB6">
        <w:rPr>
          <w:rFonts w:ascii="仿宋_GB2312" w:eastAsia="仿宋_GB2312" w:hAnsi="宋体" w:hint="eastAsia"/>
          <w:b/>
          <w:snapToGrid w:val="0"/>
          <w:kern w:val="0"/>
          <w:sz w:val="32"/>
          <w:szCs w:val="32"/>
        </w:rPr>
        <w:t>政府购买服务项目</w:t>
      </w:r>
      <w:r w:rsidRPr="006F4C6B">
        <w:rPr>
          <w:rFonts w:ascii="仿宋_GB2312" w:eastAsia="仿宋_GB2312" w:hAnsi="华文仿宋" w:cs="宋体" w:hint="eastAsia"/>
          <w:snapToGrid w:val="0"/>
          <w:color w:val="000000"/>
          <w:kern w:val="0"/>
          <w:sz w:val="32"/>
          <w:szCs w:val="32"/>
        </w:rPr>
        <w:t>；</w:t>
      </w:r>
    </w:p>
    <w:p w:rsidR="005D0AEC" w:rsidRPr="006F4C6B" w:rsidRDefault="005D0AEC" w:rsidP="006A0F99">
      <w:pPr>
        <w:ind w:firstLineChars="200" w:firstLine="640"/>
        <w:rPr>
          <w:rFonts w:ascii="华文仿宋" w:eastAsia="华文仿宋" w:hAnsi="华文仿宋" w:cs="宋体"/>
          <w:snapToGrid w:val="0"/>
          <w:color w:val="000000"/>
          <w:kern w:val="0"/>
          <w:sz w:val="32"/>
          <w:szCs w:val="32"/>
        </w:rPr>
      </w:pPr>
      <w:r w:rsidRPr="006F4C6B">
        <w:rPr>
          <w:rFonts w:ascii="仿宋_GB2312" w:eastAsia="仿宋_GB2312" w:hAnsi="宋体" w:hint="eastAsia"/>
          <w:snapToGrid w:val="0"/>
          <w:kern w:val="0"/>
          <w:sz w:val="32"/>
          <w:szCs w:val="32"/>
        </w:rPr>
        <w:t>（二）</w:t>
      </w:r>
      <w:r w:rsidRPr="0080677B">
        <w:rPr>
          <w:rFonts w:ascii="仿宋_GB2312" w:eastAsia="仿宋_GB2312" w:hAnsi="华文仿宋" w:cs="宋体" w:hint="eastAsia"/>
          <w:snapToGrid w:val="0"/>
          <w:color w:val="000000"/>
          <w:kern w:val="0"/>
          <w:sz w:val="32"/>
          <w:szCs w:val="32"/>
          <w:highlight w:val="yellow"/>
        </w:rPr>
        <w:t>技术复杂或者性质特殊，不能确定详细规格或者具体要求的；</w:t>
      </w:r>
    </w:p>
    <w:p w:rsidR="005D0AEC" w:rsidRPr="006F4C6B" w:rsidRDefault="005D0AEC" w:rsidP="006A0F99">
      <w:pPr>
        <w:autoSpaceDE w:val="0"/>
        <w:autoSpaceDN w:val="0"/>
        <w:adjustRightInd w:val="0"/>
        <w:snapToGrid w:val="0"/>
        <w:ind w:firstLineChars="200" w:firstLine="640"/>
        <w:rPr>
          <w:rFonts w:ascii="仿宋_GB2312" w:eastAsia="仿宋_GB2312" w:hAnsi="华文仿宋" w:cs="宋体"/>
          <w:snapToGrid w:val="0"/>
          <w:color w:val="000000"/>
          <w:kern w:val="0"/>
          <w:sz w:val="32"/>
          <w:szCs w:val="32"/>
        </w:rPr>
      </w:pPr>
      <w:r w:rsidRPr="006F4C6B">
        <w:rPr>
          <w:rFonts w:ascii="仿宋_GB2312" w:eastAsia="仿宋_GB2312" w:hAnsi="宋体" w:hint="eastAsia"/>
          <w:snapToGrid w:val="0"/>
          <w:kern w:val="0"/>
          <w:sz w:val="32"/>
          <w:szCs w:val="32"/>
        </w:rPr>
        <w:t>（三）</w:t>
      </w:r>
      <w:r w:rsidRPr="006F4C6B">
        <w:rPr>
          <w:rFonts w:ascii="仿宋_GB2312" w:eastAsia="仿宋_GB2312" w:hAnsi="华文仿宋" w:hint="eastAsia"/>
          <w:snapToGrid w:val="0"/>
          <w:color w:val="000000"/>
          <w:kern w:val="0"/>
          <w:sz w:val="32"/>
          <w:szCs w:val="32"/>
        </w:rPr>
        <w:t>因艺术品采购、专利、专有技术或者服务的时间、数量事先不能确定等原因不能事先计算出价格总额的；</w:t>
      </w:r>
    </w:p>
    <w:p w:rsidR="005D0AEC" w:rsidRPr="00F768DC" w:rsidRDefault="005D0AEC" w:rsidP="00302C27">
      <w:pPr>
        <w:autoSpaceDE w:val="0"/>
        <w:autoSpaceDN w:val="0"/>
        <w:adjustRightInd w:val="0"/>
        <w:snapToGrid w:val="0"/>
        <w:ind w:firstLineChars="200" w:firstLine="643"/>
        <w:rPr>
          <w:rFonts w:ascii="仿宋_GB2312" w:eastAsia="仿宋_GB2312" w:hAnsi="华文仿宋" w:cs="宋体"/>
          <w:b/>
          <w:snapToGrid w:val="0"/>
          <w:color w:val="000000"/>
          <w:kern w:val="0"/>
          <w:sz w:val="32"/>
          <w:szCs w:val="32"/>
        </w:rPr>
      </w:pPr>
      <w:r w:rsidRPr="00F768DC">
        <w:rPr>
          <w:rFonts w:ascii="仿宋_GB2312" w:eastAsia="仿宋_GB2312" w:hAnsi="宋体" w:cs="微软雅黑" w:hint="eastAsia"/>
          <w:b/>
          <w:snapToGrid w:val="0"/>
          <w:kern w:val="0"/>
          <w:sz w:val="32"/>
          <w:szCs w:val="32"/>
        </w:rPr>
        <w:t>（四）</w:t>
      </w:r>
      <w:r w:rsidRPr="00F768DC">
        <w:rPr>
          <w:rFonts w:ascii="仿宋_GB2312" w:eastAsia="仿宋_GB2312" w:hAnsi="华文仿宋" w:cs="宋体" w:hint="eastAsia"/>
          <w:b/>
          <w:snapToGrid w:val="0"/>
          <w:color w:val="000000"/>
          <w:kern w:val="0"/>
          <w:sz w:val="32"/>
          <w:szCs w:val="32"/>
        </w:rPr>
        <w:t>市场竞争不充分的</w:t>
      </w:r>
      <w:r w:rsidRPr="00F768DC">
        <w:rPr>
          <w:rFonts w:ascii="仿宋_GB2312" w:eastAsia="仿宋_GB2312" w:hAnsi="宋体" w:hint="eastAsia"/>
          <w:b/>
          <w:snapToGrid w:val="0"/>
          <w:kern w:val="0"/>
          <w:sz w:val="32"/>
          <w:szCs w:val="32"/>
        </w:rPr>
        <w:t>科研项目</w:t>
      </w:r>
      <w:r w:rsidRPr="00F768DC">
        <w:rPr>
          <w:rFonts w:ascii="仿宋_GB2312" w:eastAsia="仿宋_GB2312" w:hAnsi="华文仿宋" w:cs="宋体" w:hint="eastAsia"/>
          <w:b/>
          <w:snapToGrid w:val="0"/>
          <w:color w:val="000000"/>
          <w:kern w:val="0"/>
          <w:sz w:val="32"/>
          <w:szCs w:val="32"/>
        </w:rPr>
        <w:t>，以及</w:t>
      </w:r>
      <w:r w:rsidRPr="00F768DC">
        <w:rPr>
          <w:rFonts w:ascii="仿宋_GB2312" w:eastAsia="仿宋_GB2312" w:hAnsi="宋体" w:hint="eastAsia"/>
          <w:b/>
          <w:snapToGrid w:val="0"/>
          <w:kern w:val="0"/>
          <w:sz w:val="32"/>
          <w:szCs w:val="32"/>
        </w:rPr>
        <w:t>需要扶持</w:t>
      </w:r>
      <w:r w:rsidRPr="00F768DC">
        <w:rPr>
          <w:rFonts w:ascii="仿宋_GB2312" w:eastAsia="仿宋_GB2312" w:hAnsi="华文仿宋" w:cs="宋体" w:hint="eastAsia"/>
          <w:b/>
          <w:snapToGrid w:val="0"/>
          <w:color w:val="000000"/>
          <w:kern w:val="0"/>
          <w:sz w:val="32"/>
          <w:szCs w:val="32"/>
        </w:rPr>
        <w:t>的</w:t>
      </w:r>
      <w:r w:rsidRPr="00F768DC">
        <w:rPr>
          <w:rFonts w:ascii="仿宋_GB2312" w:eastAsia="仿宋_GB2312" w:hAnsi="宋体" w:hint="eastAsia"/>
          <w:b/>
          <w:snapToGrid w:val="0"/>
          <w:kern w:val="0"/>
          <w:sz w:val="32"/>
          <w:szCs w:val="32"/>
        </w:rPr>
        <w:t>科技成果转化项目</w:t>
      </w:r>
      <w:r w:rsidRPr="00F768DC">
        <w:rPr>
          <w:rFonts w:ascii="仿宋_GB2312" w:eastAsia="仿宋_GB2312" w:hAnsi="华文仿宋" w:cs="宋体" w:hint="eastAsia"/>
          <w:b/>
          <w:snapToGrid w:val="0"/>
          <w:color w:val="000000"/>
          <w:kern w:val="0"/>
          <w:sz w:val="32"/>
          <w:szCs w:val="32"/>
        </w:rPr>
        <w:t>；</w:t>
      </w:r>
    </w:p>
    <w:p w:rsidR="005D0AEC" w:rsidRPr="006F4C6B" w:rsidRDefault="005D0AEC" w:rsidP="006A0F99">
      <w:pPr>
        <w:autoSpaceDE w:val="0"/>
        <w:autoSpaceDN w:val="0"/>
        <w:adjustRightInd w:val="0"/>
        <w:snapToGrid w:val="0"/>
        <w:ind w:firstLineChars="200" w:firstLine="640"/>
        <w:rPr>
          <w:rFonts w:ascii="仿宋_GB2312" w:eastAsia="仿宋_GB2312" w:hAnsi="宋体"/>
          <w:snapToGrid w:val="0"/>
          <w:kern w:val="0"/>
          <w:sz w:val="32"/>
          <w:szCs w:val="32"/>
        </w:rPr>
      </w:pPr>
      <w:r w:rsidRPr="006F4C6B">
        <w:rPr>
          <w:rFonts w:ascii="仿宋_GB2312" w:eastAsia="仿宋_GB2312" w:hAnsi="华文仿宋" w:cs="宋体" w:hint="eastAsia"/>
          <w:snapToGrid w:val="0"/>
          <w:color w:val="000000"/>
          <w:kern w:val="0"/>
          <w:sz w:val="32"/>
          <w:szCs w:val="32"/>
        </w:rPr>
        <w:t>（五</w:t>
      </w:r>
      <w:r w:rsidRPr="0080677B">
        <w:rPr>
          <w:rFonts w:ascii="仿宋_GB2312" w:eastAsia="仿宋_GB2312" w:hAnsi="华文仿宋" w:cs="宋体" w:hint="eastAsia"/>
          <w:snapToGrid w:val="0"/>
          <w:color w:val="000000"/>
          <w:kern w:val="0"/>
          <w:sz w:val="32"/>
          <w:szCs w:val="32"/>
          <w:highlight w:val="yellow"/>
        </w:rPr>
        <w:t>）</w:t>
      </w:r>
      <w:r w:rsidRPr="0080677B">
        <w:rPr>
          <w:rFonts w:ascii="仿宋_GB2312" w:eastAsia="仿宋_GB2312" w:hAnsi="宋体" w:cs="微软雅黑" w:hint="eastAsia"/>
          <w:snapToGrid w:val="0"/>
          <w:kern w:val="0"/>
          <w:sz w:val="32"/>
          <w:szCs w:val="32"/>
          <w:highlight w:val="yellow"/>
        </w:rPr>
        <w:t>按照招标投标法及其实施条例必须进行招标的工程建设项目以外的</w:t>
      </w:r>
      <w:r w:rsidRPr="0080677B">
        <w:rPr>
          <w:rFonts w:ascii="仿宋_GB2312" w:eastAsia="仿宋_GB2312" w:hAnsi="宋体" w:hint="eastAsia"/>
          <w:snapToGrid w:val="0"/>
          <w:kern w:val="0"/>
          <w:sz w:val="32"/>
          <w:szCs w:val="32"/>
          <w:highlight w:val="yellow"/>
        </w:rPr>
        <w:t>工程建设项目。</w:t>
      </w:r>
    </w:p>
    <w:p w:rsidR="005D0AEC" w:rsidRPr="006F4C6B" w:rsidRDefault="005D0AEC" w:rsidP="006A0F99">
      <w:pPr>
        <w:autoSpaceDE w:val="0"/>
        <w:autoSpaceDN w:val="0"/>
        <w:adjustRightInd w:val="0"/>
        <w:snapToGrid w:val="0"/>
        <w:ind w:firstLineChars="200" w:firstLine="640"/>
        <w:rPr>
          <w:rFonts w:ascii="仿宋_GB2312" w:eastAsia="仿宋_GB2312" w:hAnsi="宋体"/>
          <w:snapToGrid w:val="0"/>
          <w:kern w:val="0"/>
          <w:sz w:val="32"/>
          <w:szCs w:val="32"/>
        </w:rPr>
      </w:pPr>
    </w:p>
    <w:p w:rsidR="005D0AEC" w:rsidRPr="006F4C6B" w:rsidRDefault="005D0AEC" w:rsidP="006F4C6B">
      <w:pPr>
        <w:jc w:val="center"/>
        <w:rPr>
          <w:rFonts w:ascii="仿宋_GB2312" w:eastAsia="仿宋_GB2312" w:hAnsi="宋体"/>
          <w:b/>
          <w:snapToGrid w:val="0"/>
          <w:kern w:val="0"/>
          <w:sz w:val="32"/>
          <w:szCs w:val="32"/>
        </w:rPr>
      </w:pPr>
      <w:r w:rsidRPr="006F4C6B">
        <w:rPr>
          <w:rFonts w:ascii="仿宋_GB2312" w:eastAsia="仿宋_GB2312" w:hAnsi="宋体" w:hint="eastAsia"/>
          <w:b/>
          <w:snapToGrid w:val="0"/>
          <w:kern w:val="0"/>
          <w:sz w:val="32"/>
          <w:szCs w:val="32"/>
        </w:rPr>
        <w:t>第二章</w:t>
      </w:r>
      <w:r>
        <w:rPr>
          <w:rFonts w:ascii="仿宋_GB2312" w:eastAsia="仿宋_GB2312" w:hAnsi="宋体"/>
          <w:b/>
          <w:snapToGrid w:val="0"/>
          <w:kern w:val="0"/>
          <w:sz w:val="32"/>
          <w:szCs w:val="32"/>
        </w:rPr>
        <w:t xml:space="preserve">  </w:t>
      </w:r>
      <w:r w:rsidRPr="006F4C6B">
        <w:rPr>
          <w:rFonts w:ascii="仿宋_GB2312" w:eastAsia="仿宋_GB2312" w:hAnsi="??" w:cs="宋体" w:hint="eastAsia"/>
          <w:b/>
          <w:snapToGrid w:val="0"/>
          <w:kern w:val="0"/>
          <w:sz w:val="32"/>
          <w:szCs w:val="32"/>
        </w:rPr>
        <w:t>磋商程序</w:t>
      </w:r>
    </w:p>
    <w:p w:rsidR="005D0AEC" w:rsidRPr="006F4C6B" w:rsidRDefault="005D0AEC" w:rsidP="00302C27">
      <w:pPr>
        <w:widowControl/>
        <w:ind w:firstLineChars="221" w:firstLine="710"/>
        <w:rPr>
          <w:rFonts w:ascii="仿宋_GB2312" w:eastAsia="仿宋_GB2312" w:hAnsi="??" w:cs="宋体"/>
          <w:snapToGrid w:val="0"/>
          <w:kern w:val="0"/>
          <w:sz w:val="32"/>
          <w:szCs w:val="32"/>
        </w:rPr>
      </w:pPr>
      <w:r w:rsidRPr="006F4C6B">
        <w:rPr>
          <w:rFonts w:ascii="仿宋_GB2312" w:eastAsia="仿宋_GB2312" w:hAnsi="??" w:cs="宋体" w:hint="eastAsia"/>
          <w:b/>
          <w:snapToGrid w:val="0"/>
          <w:kern w:val="0"/>
          <w:sz w:val="32"/>
          <w:szCs w:val="32"/>
        </w:rPr>
        <w:t>第四条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达到公开招标数额标准的货物、服务采购项目，拟采用</w:t>
      </w:r>
      <w:r w:rsidRPr="006F4C6B">
        <w:rPr>
          <w:rFonts w:ascii="仿宋_GB2312" w:eastAsia="仿宋_GB2312" w:hAnsi="宋体" w:hint="eastAsia"/>
          <w:snapToGrid w:val="0"/>
          <w:kern w:val="0"/>
          <w:sz w:val="32"/>
          <w:szCs w:val="32"/>
        </w:rPr>
        <w:t>竞争性磋商采购方式</w:t>
      </w:r>
      <w:r w:rsidRPr="006F4C6B">
        <w:rPr>
          <w:rFonts w:ascii="仿宋_GB2312" w:eastAsia="仿宋_GB2312" w:hAnsi="??" w:cs="宋体" w:hint="eastAsia"/>
          <w:snapToGrid w:val="0"/>
          <w:kern w:val="0"/>
          <w:sz w:val="32"/>
          <w:szCs w:val="32"/>
        </w:rPr>
        <w:t>的，采购人应当在采购活动开始前，报经主管预算单位同意后，依法向设区的市、自治州以上人民政府财政部门申请批准。</w:t>
      </w:r>
    </w:p>
    <w:p w:rsidR="005D0AEC" w:rsidRPr="006F4C6B" w:rsidRDefault="005D0AEC" w:rsidP="00302C27">
      <w:pPr>
        <w:widowControl/>
        <w:ind w:firstLineChars="220" w:firstLine="707"/>
        <w:rPr>
          <w:rFonts w:ascii="仿宋_GB2312" w:eastAsia="仿宋_GB2312" w:hAnsi="??" w:cs="宋体"/>
          <w:snapToGrid w:val="0"/>
          <w:kern w:val="0"/>
          <w:sz w:val="32"/>
          <w:szCs w:val="32"/>
        </w:rPr>
      </w:pPr>
      <w:r w:rsidRPr="006F4C6B">
        <w:rPr>
          <w:rFonts w:ascii="仿宋_GB2312" w:eastAsia="仿宋_GB2312" w:hAnsi="华文仿宋" w:cs="宋体" w:hint="eastAsia"/>
          <w:b/>
          <w:snapToGrid w:val="0"/>
          <w:kern w:val="0"/>
          <w:sz w:val="32"/>
          <w:szCs w:val="32"/>
          <w:lang w:val="zh-CN"/>
        </w:rPr>
        <w:lastRenderedPageBreak/>
        <w:t>第五条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采购人、采购代理机构应当按照政府采购法和本办法的规定组织开展</w:t>
      </w:r>
      <w:r w:rsidRPr="006F4C6B">
        <w:rPr>
          <w:rFonts w:ascii="仿宋_GB2312" w:eastAsia="仿宋_GB2312" w:hAnsi="宋体" w:hint="eastAsia"/>
          <w:snapToGrid w:val="0"/>
          <w:kern w:val="0"/>
          <w:sz w:val="32"/>
          <w:szCs w:val="32"/>
        </w:rPr>
        <w:t>竞争性磋商</w:t>
      </w:r>
      <w:r w:rsidRPr="006F4C6B">
        <w:rPr>
          <w:rFonts w:ascii="仿宋_GB2312" w:eastAsia="仿宋_GB2312" w:hAnsi="??" w:cs="宋体" w:hint="eastAsia"/>
          <w:snapToGrid w:val="0"/>
          <w:kern w:val="0"/>
          <w:sz w:val="32"/>
          <w:szCs w:val="32"/>
        </w:rPr>
        <w:t>，并采取必要措施，保证磋商在严格保密的情况下进行。</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任何单位和个人不得非法干预、影响磋商过程和结果。</w:t>
      </w:r>
    </w:p>
    <w:p w:rsidR="005D0AEC" w:rsidRPr="006F4C6B" w:rsidRDefault="005D0AEC" w:rsidP="00302C27">
      <w:pPr>
        <w:autoSpaceDE w:val="0"/>
        <w:autoSpaceDN w:val="0"/>
        <w:adjustRightInd w:val="0"/>
        <w:snapToGrid w:val="0"/>
        <w:ind w:firstLineChars="200" w:firstLine="643"/>
        <w:rPr>
          <w:rFonts w:ascii="仿宋_GB2312" w:eastAsia="仿宋_GB2312" w:hAnsi="华文仿宋" w:cs="宋体"/>
          <w:snapToGrid w:val="0"/>
          <w:color w:val="000000"/>
          <w:kern w:val="0"/>
          <w:sz w:val="32"/>
          <w:szCs w:val="32"/>
        </w:rPr>
      </w:pPr>
      <w:r w:rsidRPr="006F4C6B">
        <w:rPr>
          <w:rFonts w:ascii="仿宋_GB2312" w:eastAsia="仿宋_GB2312" w:hAnsi="??" w:cs="宋体" w:hint="eastAsia"/>
          <w:b/>
          <w:snapToGrid w:val="0"/>
          <w:kern w:val="0"/>
          <w:sz w:val="32"/>
          <w:szCs w:val="32"/>
        </w:rPr>
        <w:t>第六条</w:t>
      </w:r>
      <w:r>
        <w:rPr>
          <w:rFonts w:ascii="仿宋_GB2312" w:eastAsia="仿宋_GB2312" w:hAnsi="宋体"/>
          <w:b/>
          <w:snapToGrid w:val="0"/>
          <w:kern w:val="0"/>
          <w:sz w:val="32"/>
          <w:szCs w:val="32"/>
        </w:rPr>
        <w:t xml:space="preserve">  </w:t>
      </w:r>
      <w:r w:rsidRPr="006F4C6B">
        <w:rPr>
          <w:rFonts w:ascii="仿宋_GB2312" w:eastAsia="仿宋_GB2312" w:hAnsi="华文仿宋" w:cs="宋体" w:hint="eastAsia"/>
          <w:snapToGrid w:val="0"/>
          <w:color w:val="000000"/>
          <w:kern w:val="0"/>
          <w:sz w:val="32"/>
          <w:szCs w:val="32"/>
        </w:rPr>
        <w:t>采购人、采购代理机构应当通过</w:t>
      </w:r>
      <w:r w:rsidRPr="0029454D">
        <w:rPr>
          <w:rFonts w:ascii="仿宋_GB2312" w:eastAsia="仿宋_GB2312" w:hAnsi="华文仿宋" w:cs="宋体" w:hint="eastAsia"/>
          <w:b/>
          <w:snapToGrid w:val="0"/>
          <w:color w:val="000000"/>
          <w:kern w:val="0"/>
          <w:sz w:val="32"/>
          <w:szCs w:val="32"/>
        </w:rPr>
        <w:t>发布公告</w:t>
      </w:r>
      <w:r w:rsidRPr="006F4C6B">
        <w:rPr>
          <w:rFonts w:ascii="仿宋_GB2312" w:eastAsia="仿宋_GB2312" w:hAnsi="华文仿宋" w:cs="宋体" w:hint="eastAsia"/>
          <w:snapToGrid w:val="0"/>
          <w:color w:val="000000"/>
          <w:kern w:val="0"/>
          <w:sz w:val="32"/>
          <w:szCs w:val="32"/>
        </w:rPr>
        <w:t>、从省级以上财政部门建立的供应商库中</w:t>
      </w:r>
      <w:r w:rsidRPr="0029454D">
        <w:rPr>
          <w:rFonts w:ascii="仿宋_GB2312" w:eastAsia="仿宋_GB2312" w:hAnsi="华文仿宋" w:cs="宋体" w:hint="eastAsia"/>
          <w:b/>
          <w:snapToGrid w:val="0"/>
          <w:color w:val="000000"/>
          <w:kern w:val="0"/>
          <w:sz w:val="32"/>
          <w:szCs w:val="32"/>
        </w:rPr>
        <w:t>随机抽取</w:t>
      </w:r>
      <w:r w:rsidRPr="00302C27">
        <w:rPr>
          <w:rFonts w:ascii="仿宋_GB2312" w:eastAsia="仿宋_GB2312" w:hAnsi="华文仿宋" w:cs="宋体" w:hint="eastAsia"/>
          <w:snapToGrid w:val="0"/>
          <w:color w:val="000000"/>
          <w:kern w:val="0"/>
          <w:sz w:val="32"/>
          <w:szCs w:val="32"/>
          <w:highlight w:val="yellow"/>
        </w:rPr>
        <w:t>或者采购人和评审专家</w:t>
      </w:r>
      <w:r w:rsidRPr="00A90357">
        <w:rPr>
          <w:rFonts w:ascii="仿宋_GB2312" w:eastAsia="仿宋_GB2312" w:hAnsi="华文仿宋" w:cs="宋体" w:hint="eastAsia"/>
          <w:b/>
          <w:snapToGrid w:val="0"/>
          <w:color w:val="000000"/>
          <w:kern w:val="0"/>
          <w:sz w:val="32"/>
          <w:szCs w:val="32"/>
          <w:highlight w:val="yellow"/>
        </w:rPr>
        <w:t>分别</w:t>
      </w:r>
      <w:r w:rsidRPr="00302C27">
        <w:rPr>
          <w:rFonts w:ascii="仿宋_GB2312" w:eastAsia="仿宋_GB2312" w:hAnsi="华文仿宋" w:cs="宋体" w:hint="eastAsia"/>
          <w:snapToGrid w:val="0"/>
          <w:color w:val="000000"/>
          <w:kern w:val="0"/>
          <w:sz w:val="32"/>
          <w:szCs w:val="32"/>
          <w:highlight w:val="yellow"/>
        </w:rPr>
        <w:t>书面推荐的方式邀请</w:t>
      </w:r>
      <w:r w:rsidRPr="00302C27">
        <w:rPr>
          <w:rFonts w:ascii="仿宋_GB2312" w:eastAsia="仿宋_GB2312" w:hAnsi="华文仿宋" w:cs="宋体" w:hint="eastAsia"/>
          <w:b/>
          <w:snapToGrid w:val="0"/>
          <w:color w:val="000000"/>
          <w:kern w:val="0"/>
          <w:sz w:val="32"/>
          <w:szCs w:val="32"/>
          <w:highlight w:val="yellow"/>
        </w:rPr>
        <w:t>不少于</w:t>
      </w:r>
      <w:r w:rsidRPr="00302C27">
        <w:rPr>
          <w:rFonts w:ascii="仿宋_GB2312" w:eastAsia="仿宋_GB2312" w:hAnsi="华文仿宋" w:cs="宋体"/>
          <w:b/>
          <w:snapToGrid w:val="0"/>
          <w:color w:val="000000"/>
          <w:kern w:val="0"/>
          <w:sz w:val="32"/>
          <w:szCs w:val="32"/>
          <w:highlight w:val="yellow"/>
        </w:rPr>
        <w:t>3</w:t>
      </w:r>
      <w:r w:rsidRPr="00302C27">
        <w:rPr>
          <w:rFonts w:ascii="仿宋_GB2312" w:eastAsia="仿宋_GB2312" w:hAnsi="华文仿宋" w:cs="宋体" w:hint="eastAsia"/>
          <w:b/>
          <w:snapToGrid w:val="0"/>
          <w:color w:val="000000"/>
          <w:kern w:val="0"/>
          <w:sz w:val="32"/>
          <w:szCs w:val="32"/>
          <w:highlight w:val="yellow"/>
        </w:rPr>
        <w:t>家</w:t>
      </w:r>
      <w:r w:rsidRPr="00302C27">
        <w:rPr>
          <w:rFonts w:ascii="仿宋_GB2312" w:eastAsia="仿宋_GB2312" w:hAnsi="华文仿宋" w:cs="宋体" w:hint="eastAsia"/>
          <w:snapToGrid w:val="0"/>
          <w:color w:val="000000"/>
          <w:kern w:val="0"/>
          <w:sz w:val="32"/>
          <w:szCs w:val="32"/>
          <w:highlight w:val="yellow"/>
        </w:rPr>
        <w:t>符合相应资格条件的供应商参与竞争性磋商采购活动。</w:t>
      </w:r>
    </w:p>
    <w:p w:rsidR="005D0AEC" w:rsidRPr="006F4C6B" w:rsidRDefault="005D0AEC" w:rsidP="006A0F99">
      <w:pPr>
        <w:autoSpaceDE w:val="0"/>
        <w:autoSpaceDN w:val="0"/>
        <w:adjustRightInd w:val="0"/>
        <w:snapToGrid w:val="0"/>
        <w:ind w:firstLineChars="200" w:firstLine="640"/>
        <w:rPr>
          <w:rFonts w:ascii="仿宋_GB2312" w:eastAsia="仿宋_GB2312" w:hAnsi="华文仿宋" w:cs="宋体"/>
          <w:snapToGrid w:val="0"/>
          <w:color w:val="000000"/>
          <w:kern w:val="0"/>
          <w:sz w:val="32"/>
          <w:szCs w:val="32"/>
        </w:rPr>
      </w:pPr>
      <w:r w:rsidRPr="006F4C6B">
        <w:rPr>
          <w:rFonts w:ascii="仿宋_GB2312" w:eastAsia="仿宋_GB2312" w:hAnsi="华文仿宋" w:cs="宋体" w:hint="eastAsia"/>
          <w:snapToGrid w:val="0"/>
          <w:color w:val="000000"/>
          <w:kern w:val="0"/>
          <w:sz w:val="32"/>
          <w:szCs w:val="32"/>
        </w:rPr>
        <w:t>符合政府采购法第二十二条第一款规定条件的供应商可以在采购活动开始前加入供应商库。财政部门不得对供应商申请入库收取任何费用，不得利用</w:t>
      </w:r>
      <w:proofErr w:type="gramStart"/>
      <w:r w:rsidRPr="006F4C6B">
        <w:rPr>
          <w:rFonts w:ascii="仿宋_GB2312" w:eastAsia="仿宋_GB2312" w:hAnsi="华文仿宋" w:cs="宋体" w:hint="eastAsia"/>
          <w:snapToGrid w:val="0"/>
          <w:color w:val="000000"/>
          <w:kern w:val="0"/>
          <w:sz w:val="32"/>
          <w:szCs w:val="32"/>
        </w:rPr>
        <w:t>供应商库进行</w:t>
      </w:r>
      <w:proofErr w:type="gramEnd"/>
      <w:r w:rsidRPr="006F4C6B">
        <w:rPr>
          <w:rFonts w:ascii="仿宋_GB2312" w:eastAsia="仿宋_GB2312" w:hAnsi="华文仿宋" w:cs="宋体" w:hint="eastAsia"/>
          <w:snapToGrid w:val="0"/>
          <w:color w:val="000000"/>
          <w:kern w:val="0"/>
          <w:sz w:val="32"/>
          <w:szCs w:val="32"/>
        </w:rPr>
        <w:t>地区和行业封锁。</w:t>
      </w:r>
    </w:p>
    <w:p w:rsidR="005D0AEC" w:rsidRPr="00ED4F95" w:rsidRDefault="005D0AEC" w:rsidP="006F4C6B">
      <w:pPr>
        <w:widowControl/>
        <w:ind w:firstLine="636"/>
        <w:rPr>
          <w:rFonts w:ascii="仿宋_GB2312" w:eastAsia="仿宋_GB2312" w:hAnsi="??" w:cs="宋体"/>
          <w:snapToGrid w:val="0"/>
          <w:kern w:val="0"/>
          <w:sz w:val="32"/>
          <w:szCs w:val="32"/>
        </w:rPr>
      </w:pPr>
      <w:r w:rsidRPr="00A90357">
        <w:rPr>
          <w:rFonts w:ascii="仿宋_GB2312" w:eastAsia="仿宋_GB2312" w:hAnsi="华文仿宋" w:cs="宋体" w:hint="eastAsia"/>
          <w:snapToGrid w:val="0"/>
          <w:color w:val="000000"/>
          <w:kern w:val="0"/>
          <w:sz w:val="32"/>
          <w:szCs w:val="32"/>
        </w:rPr>
        <w:t>采取</w:t>
      </w:r>
      <w:r w:rsidRPr="00A90357">
        <w:rPr>
          <w:rFonts w:ascii="仿宋_GB2312" w:eastAsia="仿宋_GB2312" w:hAnsi="华文仿宋" w:cs="宋体" w:hint="eastAsia"/>
          <w:snapToGrid w:val="0"/>
          <w:color w:val="000000"/>
          <w:kern w:val="0"/>
          <w:sz w:val="32"/>
          <w:szCs w:val="32"/>
          <w:highlight w:val="yellow"/>
        </w:rPr>
        <w:t>采购人和评审专家书面推荐方式选择供应商的，采购人和评审专家应当</w:t>
      </w:r>
      <w:r w:rsidRPr="00A90357">
        <w:rPr>
          <w:rFonts w:ascii="仿宋_GB2312" w:eastAsia="仿宋_GB2312" w:hAnsi="华文仿宋" w:cs="宋体" w:hint="eastAsia"/>
          <w:b/>
          <w:snapToGrid w:val="0"/>
          <w:color w:val="000000"/>
          <w:kern w:val="0"/>
          <w:sz w:val="32"/>
          <w:szCs w:val="32"/>
          <w:highlight w:val="yellow"/>
        </w:rPr>
        <w:t>各自</w:t>
      </w:r>
      <w:r w:rsidRPr="00A90357">
        <w:rPr>
          <w:rFonts w:ascii="仿宋_GB2312" w:eastAsia="仿宋_GB2312" w:hAnsi="华文仿宋" w:cs="宋体" w:hint="eastAsia"/>
          <w:snapToGrid w:val="0"/>
          <w:color w:val="000000"/>
          <w:kern w:val="0"/>
          <w:sz w:val="32"/>
          <w:szCs w:val="32"/>
          <w:highlight w:val="yellow"/>
        </w:rPr>
        <w:t>出具书面推荐意见。采购人推荐供应商的比例不得高于推荐供应商总数的</w:t>
      </w:r>
      <w:r w:rsidRPr="00A90357">
        <w:rPr>
          <w:rFonts w:ascii="仿宋_GB2312" w:eastAsia="仿宋_GB2312" w:hAnsi="华文仿宋" w:cs="宋体"/>
          <w:snapToGrid w:val="0"/>
          <w:color w:val="000000"/>
          <w:kern w:val="0"/>
          <w:sz w:val="32"/>
          <w:szCs w:val="32"/>
          <w:highlight w:val="yellow"/>
        </w:rPr>
        <w:t>50%</w:t>
      </w:r>
      <w:r w:rsidRPr="00A90357">
        <w:rPr>
          <w:rFonts w:ascii="仿宋_GB2312" w:eastAsia="仿宋_GB2312" w:hAnsi="华文仿宋" w:cs="宋体" w:hint="eastAsia"/>
          <w:snapToGrid w:val="0"/>
          <w:color w:val="000000"/>
          <w:kern w:val="0"/>
          <w:sz w:val="32"/>
          <w:szCs w:val="32"/>
          <w:highlight w:val="yellow"/>
        </w:rPr>
        <w:t>。</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b/>
          <w:snapToGrid w:val="0"/>
          <w:kern w:val="0"/>
          <w:sz w:val="32"/>
          <w:szCs w:val="32"/>
        </w:rPr>
        <w:t>第七条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采用公告方式邀请供应商的，采购人、采购代理机构应当在省级以上人民政府财政部门指定的政府采购信息发布媒体发布竞争性磋商公告。竞争性磋商公告应当包括以下主要内容：</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（一）采购人、采购代理机构的名称、地点和联系方法；</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（二）采购项目的名称、数量、简要规格描述或项目基本概况介绍；</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（三）采购项目的预算；</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（四）供应商资格条件；</w:t>
      </w:r>
      <w:r w:rsidRPr="006F4C6B">
        <w:rPr>
          <w:rFonts w:ascii="仿宋_GB2312" w:eastAsia="仿宋_GB2312" w:hAnsi="??" w:cs="宋体"/>
          <w:snapToGrid w:val="0"/>
          <w:kern w:val="0"/>
          <w:sz w:val="32"/>
          <w:szCs w:val="32"/>
        </w:rPr>
        <w:t xml:space="preserve"> </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（五）</w:t>
      </w:r>
      <w:proofErr w:type="gramStart"/>
      <w:r w:rsidRPr="006F4C6B">
        <w:rPr>
          <w:rFonts w:ascii="仿宋_GB2312" w:eastAsia="仿宋_GB2312" w:hAnsi="??" w:cs="宋体" w:hint="eastAsia"/>
          <w:snapToGrid w:val="0"/>
          <w:kern w:val="0"/>
          <w:sz w:val="32"/>
          <w:szCs w:val="32"/>
        </w:rPr>
        <w:t>获取磋商</w:t>
      </w:r>
      <w:proofErr w:type="gramEnd"/>
      <w:r w:rsidRPr="006F4C6B">
        <w:rPr>
          <w:rFonts w:ascii="仿宋_GB2312" w:eastAsia="仿宋_GB2312" w:hAnsi="??" w:cs="宋体" w:hint="eastAsia"/>
          <w:snapToGrid w:val="0"/>
          <w:kern w:val="0"/>
          <w:sz w:val="32"/>
          <w:szCs w:val="32"/>
        </w:rPr>
        <w:t>文件的时间、地点、方式及磋商文件售价；</w:t>
      </w:r>
      <w:r w:rsidRPr="006F4C6B">
        <w:rPr>
          <w:rFonts w:ascii="仿宋_GB2312" w:eastAsia="仿宋_GB2312" w:hAnsi="??" w:cs="宋体"/>
          <w:snapToGrid w:val="0"/>
          <w:kern w:val="0"/>
          <w:sz w:val="32"/>
          <w:szCs w:val="32"/>
        </w:rPr>
        <w:t xml:space="preserve"> </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（六）响应文件</w:t>
      </w:r>
      <w:r w:rsidRPr="00A11EB8">
        <w:rPr>
          <w:rFonts w:ascii="仿宋_GB2312" w:eastAsia="仿宋_GB2312" w:hAnsi="??" w:cs="宋体" w:hint="eastAsia"/>
          <w:snapToGrid w:val="0"/>
          <w:kern w:val="0"/>
          <w:sz w:val="32"/>
          <w:szCs w:val="32"/>
        </w:rPr>
        <w:t>提交</w:t>
      </w:r>
      <w:r w:rsidRPr="006F4C6B">
        <w:rPr>
          <w:rFonts w:ascii="仿宋_GB2312" w:eastAsia="仿宋_GB2312" w:hAnsi="??" w:cs="宋体" w:hint="eastAsia"/>
          <w:snapToGrid w:val="0"/>
          <w:kern w:val="0"/>
          <w:sz w:val="32"/>
          <w:szCs w:val="32"/>
        </w:rPr>
        <w:t>的截止时间</w:t>
      </w:r>
      <w:r>
        <w:rPr>
          <w:rFonts w:ascii="仿宋_GB2312" w:eastAsia="仿宋_GB2312" w:hAnsi="??" w:cs="宋体" w:hint="eastAsia"/>
          <w:snapToGrid w:val="0"/>
          <w:kern w:val="0"/>
          <w:sz w:val="32"/>
          <w:szCs w:val="32"/>
        </w:rPr>
        <w:t>、</w:t>
      </w:r>
      <w:r w:rsidRPr="006F4C6B">
        <w:rPr>
          <w:rFonts w:ascii="仿宋_GB2312" w:eastAsia="仿宋_GB2312" w:hAnsi="??" w:cs="宋体" w:hint="eastAsia"/>
          <w:snapToGrid w:val="0"/>
          <w:kern w:val="0"/>
          <w:sz w:val="32"/>
          <w:szCs w:val="32"/>
        </w:rPr>
        <w:t>开启时间及地点；</w:t>
      </w:r>
      <w:r w:rsidRPr="006F4C6B">
        <w:rPr>
          <w:rFonts w:ascii="仿宋_GB2312" w:eastAsia="仿宋_GB2312" w:hAnsi="??" w:cs="宋体"/>
          <w:snapToGrid w:val="0"/>
          <w:kern w:val="0"/>
          <w:sz w:val="32"/>
          <w:szCs w:val="32"/>
        </w:rPr>
        <w:t xml:space="preserve"> </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（七）采购项目联系人姓名和电话。</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snapToGrid w:val="0"/>
          <w:kern w:val="0"/>
          <w:sz w:val="32"/>
          <w:szCs w:val="32"/>
        </w:rPr>
        <w:t>第八条</w:t>
      </w:r>
      <w:r>
        <w:rPr>
          <w:rFonts w:ascii="仿宋_GB2312" w:eastAsia="仿宋_GB2312" w:hAnsi="宋体"/>
          <w:b/>
          <w:snapToGrid w:val="0"/>
          <w:kern w:val="0"/>
          <w:sz w:val="32"/>
          <w:szCs w:val="32"/>
        </w:rPr>
        <w:t xml:space="preserve">  </w:t>
      </w:r>
      <w:r w:rsidRPr="006F4C6B">
        <w:rPr>
          <w:rFonts w:ascii="仿宋_GB2312" w:eastAsia="仿宋_GB2312" w:hAnsi="宋体" w:hint="eastAsia"/>
          <w:snapToGrid w:val="0"/>
          <w:kern w:val="0"/>
          <w:sz w:val="32"/>
          <w:szCs w:val="32"/>
        </w:rPr>
        <w:t>竞争性磋商</w:t>
      </w:r>
      <w:r w:rsidRPr="006F4C6B">
        <w:rPr>
          <w:rFonts w:ascii="仿宋_GB2312" w:eastAsia="仿宋_GB2312" w:hAnsi="??" w:cs="宋体" w:hint="eastAsia"/>
          <w:snapToGrid w:val="0"/>
          <w:kern w:val="0"/>
          <w:sz w:val="32"/>
          <w:szCs w:val="32"/>
        </w:rPr>
        <w:t>文件（以下简称磋商文件）应当根据采购项目的特点和采购人的实际需求制定，并经采购人书面同意。采购人应当以满足实际需求为原则，不得擅自提高经费预算和资产配置等采购标准。</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lastRenderedPageBreak/>
        <w:t xml:space="preserve">　　</w:t>
      </w:r>
      <w:r w:rsidRPr="006F4C6B">
        <w:rPr>
          <w:rFonts w:ascii="仿宋_GB2312" w:eastAsia="仿宋_GB2312" w:hAnsi="宋体" w:hint="eastAsia"/>
          <w:snapToGrid w:val="0"/>
          <w:kern w:val="0"/>
          <w:sz w:val="32"/>
          <w:szCs w:val="32"/>
        </w:rPr>
        <w:t>磋商</w:t>
      </w:r>
      <w:r w:rsidRPr="006F4C6B">
        <w:rPr>
          <w:rFonts w:ascii="仿宋_GB2312" w:eastAsia="仿宋_GB2312" w:hAnsi="??" w:cs="宋体" w:hint="eastAsia"/>
          <w:snapToGrid w:val="0"/>
          <w:kern w:val="0"/>
          <w:sz w:val="32"/>
          <w:szCs w:val="32"/>
        </w:rPr>
        <w:t>文件不得要求或者标明供应商名称或者特定货物的品牌，不得含有指向特定供应商的技术、服务等条件。</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b/>
          <w:snapToGrid w:val="0"/>
          <w:kern w:val="0"/>
          <w:sz w:val="32"/>
          <w:szCs w:val="32"/>
        </w:rPr>
        <w:t>第九条</w:t>
      </w:r>
      <w:r>
        <w:rPr>
          <w:rFonts w:ascii="仿宋_GB2312" w:eastAsia="仿宋_GB2312" w:hAnsi="宋体"/>
          <w:b/>
          <w:snapToGrid w:val="0"/>
          <w:kern w:val="0"/>
          <w:sz w:val="32"/>
          <w:szCs w:val="32"/>
        </w:rPr>
        <w:t xml:space="preserve">  </w:t>
      </w:r>
      <w:r w:rsidRPr="006F4C6B">
        <w:rPr>
          <w:rFonts w:ascii="仿宋_GB2312" w:eastAsia="仿宋_GB2312" w:hAnsi="宋体" w:hint="eastAsia"/>
          <w:snapToGrid w:val="0"/>
          <w:kern w:val="0"/>
          <w:sz w:val="32"/>
          <w:szCs w:val="32"/>
        </w:rPr>
        <w:t>磋商</w:t>
      </w:r>
      <w:r w:rsidRPr="006F4C6B">
        <w:rPr>
          <w:rFonts w:ascii="仿宋_GB2312" w:eastAsia="仿宋_GB2312" w:hAnsi="??" w:cs="宋体" w:hint="eastAsia"/>
          <w:snapToGrid w:val="0"/>
          <w:kern w:val="0"/>
          <w:sz w:val="32"/>
          <w:szCs w:val="32"/>
        </w:rPr>
        <w:t>文件应当包括供应商资格条件、采购邀请、采购方式、采购预算、采购需求、政府采购政策要求、评审程序、评审方法、评审标准、价格构成或者报价要求、响应文件编制要求、保证金交纳数额和形式以及不予退还保证金的情形、磋商过程中可能实质性变动的内容、响应文件</w:t>
      </w:r>
      <w:r w:rsidRPr="00A11EB8">
        <w:rPr>
          <w:rFonts w:ascii="仿宋_GB2312" w:eastAsia="仿宋_GB2312" w:hAnsi="??" w:cs="宋体" w:hint="eastAsia"/>
          <w:snapToGrid w:val="0"/>
          <w:kern w:val="0"/>
          <w:sz w:val="32"/>
          <w:szCs w:val="32"/>
        </w:rPr>
        <w:t>提交</w:t>
      </w:r>
      <w:r>
        <w:rPr>
          <w:rFonts w:ascii="仿宋_GB2312" w:eastAsia="仿宋_GB2312" w:hAnsi="??" w:cs="宋体" w:hint="eastAsia"/>
          <w:snapToGrid w:val="0"/>
          <w:kern w:val="0"/>
          <w:sz w:val="32"/>
          <w:szCs w:val="32"/>
        </w:rPr>
        <w:t>的</w:t>
      </w:r>
      <w:r w:rsidRPr="006F4C6B">
        <w:rPr>
          <w:rFonts w:ascii="仿宋_GB2312" w:eastAsia="仿宋_GB2312" w:hAnsi="??" w:cs="宋体" w:hint="eastAsia"/>
          <w:snapToGrid w:val="0"/>
          <w:kern w:val="0"/>
          <w:sz w:val="32"/>
          <w:szCs w:val="32"/>
        </w:rPr>
        <w:t>截止时间、开启时间及地点以及合同草案条款等。</w:t>
      </w:r>
    </w:p>
    <w:p w:rsidR="005D0AEC" w:rsidRPr="006F4C6B" w:rsidRDefault="005D0AEC" w:rsidP="00302C27">
      <w:pPr>
        <w:widowControl/>
        <w:ind w:firstLineChars="196" w:firstLine="630"/>
        <w:rPr>
          <w:rFonts w:ascii="仿宋_GB2312" w:eastAsia="仿宋_GB2312" w:hAnsi="??" w:cs="宋体"/>
          <w:snapToGrid w:val="0"/>
          <w:kern w:val="0"/>
          <w:sz w:val="32"/>
          <w:szCs w:val="32"/>
        </w:rPr>
      </w:pPr>
      <w:r w:rsidRPr="006A0F99">
        <w:rPr>
          <w:rFonts w:ascii="仿宋_GB2312" w:eastAsia="仿宋_GB2312" w:hAnsi="??" w:cs="宋体" w:hint="eastAsia"/>
          <w:b/>
          <w:bCs/>
          <w:snapToGrid w:val="0"/>
          <w:kern w:val="0"/>
          <w:sz w:val="32"/>
          <w:szCs w:val="32"/>
          <w:highlight w:val="yellow"/>
        </w:rPr>
        <w:t>第十条</w:t>
      </w:r>
      <w:r w:rsidRPr="006A0F99">
        <w:rPr>
          <w:rFonts w:ascii="仿宋_GB2312" w:eastAsia="仿宋_GB2312" w:hAnsi="宋体"/>
          <w:b/>
          <w:snapToGrid w:val="0"/>
          <w:kern w:val="0"/>
          <w:sz w:val="32"/>
          <w:szCs w:val="32"/>
          <w:highlight w:val="yellow"/>
        </w:rPr>
        <w:t xml:space="preserve">  </w:t>
      </w:r>
      <w:r w:rsidRPr="006A0F99">
        <w:rPr>
          <w:rFonts w:ascii="仿宋_GB2312" w:eastAsia="仿宋_GB2312" w:hAnsi="??" w:cs="宋体" w:hint="eastAsia"/>
          <w:b/>
          <w:snapToGrid w:val="0"/>
          <w:kern w:val="0"/>
          <w:sz w:val="32"/>
          <w:szCs w:val="32"/>
          <w:highlight w:val="yellow"/>
        </w:rPr>
        <w:t>从磋商文件发出之日起</w:t>
      </w:r>
      <w:proofErr w:type="gramStart"/>
      <w:r w:rsidRPr="006A0F99">
        <w:rPr>
          <w:rFonts w:ascii="仿宋_GB2312" w:eastAsia="仿宋_GB2312" w:hAnsi="??" w:cs="宋体" w:hint="eastAsia"/>
          <w:b/>
          <w:snapToGrid w:val="0"/>
          <w:kern w:val="0"/>
          <w:sz w:val="32"/>
          <w:szCs w:val="32"/>
          <w:highlight w:val="yellow"/>
        </w:rPr>
        <w:t>至供应</w:t>
      </w:r>
      <w:proofErr w:type="gramEnd"/>
      <w:r w:rsidRPr="006A0F99">
        <w:rPr>
          <w:rFonts w:ascii="仿宋_GB2312" w:eastAsia="仿宋_GB2312" w:hAnsi="??" w:cs="宋体" w:hint="eastAsia"/>
          <w:b/>
          <w:snapToGrid w:val="0"/>
          <w:kern w:val="0"/>
          <w:sz w:val="32"/>
          <w:szCs w:val="32"/>
          <w:highlight w:val="yellow"/>
        </w:rPr>
        <w:t>商提交首次响应文件截止之日</w:t>
      </w:r>
      <w:proofErr w:type="gramStart"/>
      <w:r w:rsidRPr="006A0F99">
        <w:rPr>
          <w:rFonts w:ascii="仿宋_GB2312" w:eastAsia="仿宋_GB2312" w:hAnsi="??" w:cs="宋体" w:hint="eastAsia"/>
          <w:b/>
          <w:snapToGrid w:val="0"/>
          <w:kern w:val="0"/>
          <w:sz w:val="32"/>
          <w:szCs w:val="32"/>
          <w:highlight w:val="yellow"/>
        </w:rPr>
        <w:t>止不得</w:t>
      </w:r>
      <w:proofErr w:type="gramEnd"/>
      <w:r w:rsidRPr="006A0F99">
        <w:rPr>
          <w:rFonts w:ascii="仿宋_GB2312" w:eastAsia="仿宋_GB2312" w:hAnsi="??" w:cs="宋体" w:hint="eastAsia"/>
          <w:b/>
          <w:snapToGrid w:val="0"/>
          <w:kern w:val="0"/>
          <w:sz w:val="32"/>
          <w:szCs w:val="32"/>
          <w:highlight w:val="yellow"/>
        </w:rPr>
        <w:t>少于</w:t>
      </w:r>
      <w:r w:rsidRPr="006A0F99">
        <w:rPr>
          <w:rFonts w:ascii="仿宋_GB2312" w:eastAsia="仿宋_GB2312" w:hAnsi="??" w:cs="宋体"/>
          <w:b/>
          <w:snapToGrid w:val="0"/>
          <w:kern w:val="0"/>
          <w:sz w:val="32"/>
          <w:szCs w:val="32"/>
          <w:highlight w:val="yellow"/>
        </w:rPr>
        <w:t>10</w:t>
      </w:r>
      <w:r w:rsidRPr="006A0F99">
        <w:rPr>
          <w:rFonts w:ascii="仿宋_GB2312" w:eastAsia="仿宋_GB2312" w:hAnsi="??" w:cs="宋体" w:hint="eastAsia"/>
          <w:b/>
          <w:snapToGrid w:val="0"/>
          <w:kern w:val="0"/>
          <w:sz w:val="32"/>
          <w:szCs w:val="32"/>
          <w:highlight w:val="yellow"/>
        </w:rPr>
        <w:t>日。</w:t>
      </w:r>
    </w:p>
    <w:p w:rsidR="005D0AEC" w:rsidRPr="00B9349E" w:rsidRDefault="005D0AEC" w:rsidP="006A0F99">
      <w:pPr>
        <w:widowControl/>
        <w:ind w:firstLineChars="196" w:firstLine="627"/>
        <w:rPr>
          <w:rFonts w:ascii="仿宋_GB2312" w:eastAsia="仿宋_GB2312" w:hAnsi="??" w:cs="宋体"/>
          <w:b/>
          <w:snapToGrid w:val="0"/>
          <w:kern w:val="0"/>
          <w:sz w:val="32"/>
          <w:szCs w:val="32"/>
        </w:rPr>
      </w:pPr>
      <w:r w:rsidRPr="006F4C6B">
        <w:rPr>
          <w:rFonts w:ascii="仿宋_GB2312" w:eastAsia="仿宋_GB2312" w:hAnsi="??" w:cs="宋体" w:hint="eastAsia"/>
          <w:snapToGrid w:val="0"/>
          <w:kern w:val="0"/>
          <w:sz w:val="32"/>
          <w:szCs w:val="32"/>
        </w:rPr>
        <w:t>磋商</w:t>
      </w:r>
      <w:r w:rsidRPr="006F4C6B">
        <w:rPr>
          <w:rFonts w:ascii="Times New Roman" w:eastAsia="仿宋_GB2312" w:hAnsi="Times New Roman" w:hint="eastAsia"/>
          <w:bCs/>
          <w:snapToGrid w:val="0"/>
          <w:kern w:val="0"/>
          <w:sz w:val="32"/>
          <w:szCs w:val="32"/>
        </w:rPr>
        <w:t>文件售价应当按照弥补磋商文件制作成本费用的原则确定，不得以营利为目的，不</w:t>
      </w:r>
      <w:proofErr w:type="gramStart"/>
      <w:r w:rsidRPr="006F4C6B">
        <w:rPr>
          <w:rFonts w:ascii="Times New Roman" w:eastAsia="仿宋_GB2312" w:hAnsi="Times New Roman" w:hint="eastAsia"/>
          <w:bCs/>
          <w:snapToGrid w:val="0"/>
          <w:kern w:val="0"/>
          <w:sz w:val="32"/>
          <w:szCs w:val="32"/>
        </w:rPr>
        <w:t>得以项目</w:t>
      </w:r>
      <w:proofErr w:type="gramEnd"/>
      <w:r w:rsidRPr="006F4C6B">
        <w:rPr>
          <w:rFonts w:ascii="Times New Roman" w:eastAsia="仿宋_GB2312" w:hAnsi="Times New Roman" w:hint="eastAsia"/>
          <w:bCs/>
          <w:snapToGrid w:val="0"/>
          <w:kern w:val="0"/>
          <w:sz w:val="32"/>
          <w:szCs w:val="32"/>
        </w:rPr>
        <w:t>预算金额作为</w:t>
      </w:r>
      <w:proofErr w:type="gramStart"/>
      <w:r w:rsidRPr="006F4C6B">
        <w:rPr>
          <w:rFonts w:ascii="Times New Roman" w:eastAsia="仿宋_GB2312" w:hAnsi="Times New Roman" w:hint="eastAsia"/>
          <w:bCs/>
          <w:snapToGrid w:val="0"/>
          <w:kern w:val="0"/>
          <w:sz w:val="32"/>
          <w:szCs w:val="32"/>
        </w:rPr>
        <w:t>确定磋商</w:t>
      </w:r>
      <w:proofErr w:type="gramEnd"/>
      <w:r w:rsidRPr="006F4C6B">
        <w:rPr>
          <w:rFonts w:ascii="Times New Roman" w:eastAsia="仿宋_GB2312" w:hAnsi="Times New Roman" w:hint="eastAsia"/>
          <w:bCs/>
          <w:snapToGrid w:val="0"/>
          <w:kern w:val="0"/>
          <w:sz w:val="32"/>
          <w:szCs w:val="32"/>
        </w:rPr>
        <w:t>文件售价依据。</w:t>
      </w:r>
      <w:r w:rsidRPr="006A0F99">
        <w:rPr>
          <w:rFonts w:ascii="Times New Roman" w:eastAsia="仿宋_GB2312" w:hAnsi="Times New Roman" w:hint="eastAsia"/>
          <w:b/>
          <w:bCs/>
          <w:snapToGrid w:val="0"/>
          <w:kern w:val="0"/>
          <w:sz w:val="32"/>
          <w:szCs w:val="32"/>
          <w:highlight w:val="yellow"/>
        </w:rPr>
        <w:t>磋商文件的发售期限自开始之日起不得少于</w:t>
      </w:r>
      <w:r w:rsidRPr="006A0F99">
        <w:rPr>
          <w:rFonts w:ascii="Times New Roman" w:eastAsia="仿宋_GB2312" w:hAnsi="Times New Roman"/>
          <w:b/>
          <w:bCs/>
          <w:snapToGrid w:val="0"/>
          <w:kern w:val="0"/>
          <w:sz w:val="32"/>
          <w:szCs w:val="32"/>
          <w:highlight w:val="yellow"/>
        </w:rPr>
        <w:t>5</w:t>
      </w:r>
      <w:r w:rsidRPr="006A0F99">
        <w:rPr>
          <w:rFonts w:ascii="Times New Roman" w:eastAsia="仿宋_GB2312" w:hAnsi="Times New Roman" w:hint="eastAsia"/>
          <w:b/>
          <w:bCs/>
          <w:snapToGrid w:val="0"/>
          <w:kern w:val="0"/>
          <w:sz w:val="32"/>
          <w:szCs w:val="32"/>
          <w:highlight w:val="yellow"/>
        </w:rPr>
        <w:t>个工作日。</w:t>
      </w:r>
    </w:p>
    <w:p w:rsidR="005D0AEC" w:rsidRPr="006F4C6B" w:rsidRDefault="005D0AEC" w:rsidP="006A0F99">
      <w:pPr>
        <w:widowControl/>
        <w:ind w:firstLineChars="200" w:firstLine="640"/>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提交首次响应文件截止之日前，采购人、采购代理机构或者磋商小组可以对已发出的磋商文件进行必要的澄清或者修改，澄清或者修改的内容作为磋商文件的组成部分。</w:t>
      </w:r>
      <w:r w:rsidRPr="00ED4F95">
        <w:rPr>
          <w:rFonts w:ascii="仿宋_GB2312" w:eastAsia="仿宋_GB2312" w:hAnsi="??" w:cs="宋体" w:hint="eastAsia"/>
          <w:b/>
          <w:snapToGrid w:val="0"/>
          <w:kern w:val="0"/>
          <w:sz w:val="32"/>
          <w:szCs w:val="32"/>
        </w:rPr>
        <w:t>澄清或者修改的内容可能影响响应文件编制的，采购人、采购代理机构应当在提交首次响应文件截止时间至少</w:t>
      </w:r>
      <w:r w:rsidRPr="00ED4F95">
        <w:rPr>
          <w:rFonts w:ascii="仿宋_GB2312" w:eastAsia="仿宋_GB2312" w:hAnsi="??" w:cs="宋体"/>
          <w:b/>
          <w:snapToGrid w:val="0"/>
          <w:kern w:val="0"/>
          <w:sz w:val="32"/>
          <w:szCs w:val="32"/>
        </w:rPr>
        <w:t>5</w:t>
      </w:r>
      <w:r w:rsidRPr="00ED4F95">
        <w:rPr>
          <w:rFonts w:ascii="仿宋_GB2312" w:eastAsia="仿宋_GB2312" w:hAnsi="??" w:cs="宋体" w:hint="eastAsia"/>
          <w:b/>
          <w:snapToGrid w:val="0"/>
          <w:kern w:val="0"/>
          <w:sz w:val="32"/>
          <w:szCs w:val="32"/>
        </w:rPr>
        <w:t>日前，以书面形式通知所有</w:t>
      </w:r>
      <w:proofErr w:type="gramStart"/>
      <w:r w:rsidRPr="00ED4F95">
        <w:rPr>
          <w:rFonts w:ascii="仿宋_GB2312" w:eastAsia="仿宋_GB2312" w:hAnsi="??" w:cs="宋体" w:hint="eastAsia"/>
          <w:b/>
          <w:snapToGrid w:val="0"/>
          <w:kern w:val="0"/>
          <w:sz w:val="32"/>
          <w:szCs w:val="32"/>
        </w:rPr>
        <w:t>获取磋商</w:t>
      </w:r>
      <w:proofErr w:type="gramEnd"/>
      <w:r w:rsidRPr="00ED4F95">
        <w:rPr>
          <w:rFonts w:ascii="仿宋_GB2312" w:eastAsia="仿宋_GB2312" w:hAnsi="??" w:cs="宋体" w:hint="eastAsia"/>
          <w:b/>
          <w:snapToGrid w:val="0"/>
          <w:kern w:val="0"/>
          <w:sz w:val="32"/>
          <w:szCs w:val="32"/>
        </w:rPr>
        <w:t>文件的供应商；不足</w:t>
      </w:r>
      <w:r w:rsidRPr="00ED4F95">
        <w:rPr>
          <w:rFonts w:ascii="仿宋_GB2312" w:eastAsia="仿宋_GB2312" w:hAnsi="??" w:cs="宋体"/>
          <w:b/>
          <w:snapToGrid w:val="0"/>
          <w:kern w:val="0"/>
          <w:sz w:val="32"/>
          <w:szCs w:val="32"/>
        </w:rPr>
        <w:t>5</w:t>
      </w:r>
      <w:r w:rsidRPr="00ED4F95">
        <w:rPr>
          <w:rFonts w:ascii="仿宋_GB2312" w:eastAsia="仿宋_GB2312" w:hAnsi="??" w:cs="宋体" w:hint="eastAsia"/>
          <w:b/>
          <w:snapToGrid w:val="0"/>
          <w:kern w:val="0"/>
          <w:sz w:val="32"/>
          <w:szCs w:val="32"/>
        </w:rPr>
        <w:t>日的，采购人、采购代理机构应当顺延提交首次响应文件截止时间。</w:t>
      </w:r>
    </w:p>
    <w:p w:rsidR="005D0AEC" w:rsidRPr="006F4C6B" w:rsidRDefault="005D0AEC" w:rsidP="00302C27">
      <w:pPr>
        <w:widowControl/>
        <w:ind w:firstLineChars="200" w:firstLine="643"/>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第十一条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供应商应当按照</w:t>
      </w:r>
      <w:r w:rsidRPr="006F4C6B">
        <w:rPr>
          <w:rFonts w:ascii="仿宋_GB2312" w:eastAsia="仿宋_GB2312" w:hAnsi="宋体" w:hint="eastAsia"/>
          <w:snapToGrid w:val="0"/>
          <w:kern w:val="0"/>
          <w:sz w:val="32"/>
          <w:szCs w:val="32"/>
        </w:rPr>
        <w:t>磋商</w:t>
      </w:r>
      <w:r w:rsidRPr="006F4C6B">
        <w:rPr>
          <w:rFonts w:ascii="仿宋_GB2312" w:eastAsia="仿宋_GB2312" w:hAnsi="??" w:cs="宋体" w:hint="eastAsia"/>
          <w:snapToGrid w:val="0"/>
          <w:kern w:val="0"/>
          <w:sz w:val="32"/>
          <w:szCs w:val="32"/>
        </w:rPr>
        <w:t>文件的要求编制响应文件，并</w:t>
      </w:r>
      <w:bookmarkStart w:id="0" w:name="我"/>
      <w:bookmarkEnd w:id="0"/>
      <w:r w:rsidRPr="006F4C6B">
        <w:rPr>
          <w:rFonts w:ascii="仿宋_GB2312" w:eastAsia="仿宋_GB2312" w:hAnsi="??" w:cs="宋体" w:hint="eastAsia"/>
          <w:snapToGrid w:val="0"/>
          <w:kern w:val="0"/>
          <w:sz w:val="32"/>
          <w:szCs w:val="32"/>
        </w:rPr>
        <w:t>对其提交的响应文件的真实性、合法性承担法律责任。</w:t>
      </w:r>
    </w:p>
    <w:p w:rsidR="005D0AEC" w:rsidRPr="006F4C6B" w:rsidRDefault="005D0AEC" w:rsidP="00302C27">
      <w:pPr>
        <w:ind w:firstLineChars="200" w:firstLine="643"/>
        <w:rPr>
          <w:rFonts w:ascii="仿宋_GB2312" w:eastAsia="仿宋_GB2312"/>
          <w:snapToGrid w:val="0"/>
          <w:kern w:val="0"/>
          <w:sz w:val="32"/>
          <w:szCs w:val="32"/>
        </w:rPr>
      </w:pPr>
      <w:r w:rsidRPr="006F4C6B">
        <w:rPr>
          <w:rFonts w:ascii="仿宋_GB2312" w:eastAsia="仿宋_GB2312" w:hAnsi="??" w:cs="宋体" w:hint="eastAsia"/>
          <w:b/>
          <w:snapToGrid w:val="0"/>
          <w:kern w:val="0"/>
          <w:sz w:val="32"/>
          <w:szCs w:val="32"/>
        </w:rPr>
        <w:t>第十二条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采购人、采购代理机构可以要求供应商在提交响应文件截止时间之前交纳磋商保证金。磋商保证金应当采用支票、汇票、本票或者金融机构、担保机构出具的保函等非现金形式交纳。磋商保证金数额应当不超过采购项目预算的</w:t>
      </w:r>
      <w:r w:rsidRPr="006F4C6B">
        <w:rPr>
          <w:rFonts w:ascii="仿宋_GB2312" w:eastAsia="仿宋_GB2312" w:hAnsi="??" w:cs="宋体"/>
          <w:snapToGrid w:val="0"/>
          <w:kern w:val="0"/>
          <w:sz w:val="32"/>
          <w:szCs w:val="32"/>
        </w:rPr>
        <w:t>2%</w:t>
      </w:r>
      <w:r w:rsidRPr="006F4C6B">
        <w:rPr>
          <w:rFonts w:ascii="仿宋_GB2312" w:eastAsia="仿宋_GB2312" w:hAnsi="??" w:cs="宋体" w:hint="eastAsia"/>
          <w:snapToGrid w:val="0"/>
          <w:kern w:val="0"/>
          <w:sz w:val="32"/>
          <w:szCs w:val="32"/>
        </w:rPr>
        <w:t>。供应商</w:t>
      </w:r>
      <w:r w:rsidRPr="006F4C6B">
        <w:rPr>
          <w:rFonts w:ascii="仿宋_GB2312" w:eastAsia="仿宋_GB2312" w:hint="eastAsia"/>
          <w:snapToGrid w:val="0"/>
          <w:kern w:val="0"/>
          <w:sz w:val="32"/>
          <w:szCs w:val="32"/>
        </w:rPr>
        <w:t>未按照磋商文件要求</w:t>
      </w:r>
      <w:proofErr w:type="gramStart"/>
      <w:r w:rsidRPr="006F4C6B">
        <w:rPr>
          <w:rFonts w:ascii="仿宋_GB2312" w:eastAsia="仿宋_GB2312" w:hint="eastAsia"/>
          <w:snapToGrid w:val="0"/>
          <w:kern w:val="0"/>
          <w:sz w:val="32"/>
          <w:szCs w:val="32"/>
        </w:rPr>
        <w:t>提交磋商</w:t>
      </w:r>
      <w:proofErr w:type="gramEnd"/>
      <w:r w:rsidRPr="006F4C6B">
        <w:rPr>
          <w:rFonts w:ascii="仿宋_GB2312" w:eastAsia="仿宋_GB2312" w:hint="eastAsia"/>
          <w:snapToGrid w:val="0"/>
          <w:kern w:val="0"/>
          <w:sz w:val="32"/>
          <w:szCs w:val="32"/>
        </w:rPr>
        <w:t>保证金的，响应无效。</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供应商为联合体的，可以由联合体中的一方或者多方共同交纳磋商保证金，其交纳的保证金对联合体各方均具有约束力。</w:t>
      </w:r>
    </w:p>
    <w:p w:rsidR="005D0AEC" w:rsidRPr="006F4C6B" w:rsidRDefault="005D0AEC" w:rsidP="00302C27">
      <w:pPr>
        <w:widowControl/>
        <w:ind w:firstLineChars="200" w:firstLine="643"/>
        <w:rPr>
          <w:rFonts w:ascii="仿宋_GB2312" w:eastAsia="仿宋_GB2312" w:hAnsi="??" w:cs="宋体"/>
          <w:snapToGrid w:val="0"/>
          <w:kern w:val="0"/>
          <w:sz w:val="32"/>
          <w:szCs w:val="32"/>
        </w:rPr>
      </w:pPr>
      <w:r w:rsidRPr="006F4C6B">
        <w:rPr>
          <w:rFonts w:ascii="仿宋_GB2312" w:eastAsia="仿宋_GB2312" w:hAnsi="??" w:cs="宋体" w:hint="eastAsia"/>
          <w:b/>
          <w:snapToGrid w:val="0"/>
          <w:kern w:val="0"/>
          <w:sz w:val="32"/>
          <w:szCs w:val="32"/>
        </w:rPr>
        <w:lastRenderedPageBreak/>
        <w:t>第十三条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供应商应当在</w:t>
      </w:r>
      <w:r w:rsidRPr="006F4C6B">
        <w:rPr>
          <w:rFonts w:ascii="仿宋_GB2312" w:eastAsia="仿宋_GB2312" w:hAnsi="宋体" w:hint="eastAsia"/>
          <w:snapToGrid w:val="0"/>
          <w:kern w:val="0"/>
          <w:sz w:val="32"/>
          <w:szCs w:val="32"/>
        </w:rPr>
        <w:t>磋商</w:t>
      </w:r>
      <w:r w:rsidRPr="006F4C6B">
        <w:rPr>
          <w:rFonts w:ascii="仿宋_GB2312" w:eastAsia="仿宋_GB2312" w:hAnsi="??" w:cs="宋体" w:hint="eastAsia"/>
          <w:snapToGrid w:val="0"/>
          <w:kern w:val="0"/>
          <w:sz w:val="32"/>
          <w:szCs w:val="32"/>
        </w:rPr>
        <w:t>文件要求的截止时间前，将响应文件密封送达指定地点。在截止时间后送达的响应文件为无效文件，采购人、采购代理机构或者磋商小组应当拒收。</w:t>
      </w:r>
    </w:p>
    <w:p w:rsidR="005D0AEC" w:rsidRPr="006F4C6B" w:rsidRDefault="005D0AEC" w:rsidP="006A0F99">
      <w:pPr>
        <w:widowControl/>
        <w:ind w:firstLineChars="200" w:firstLine="640"/>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rsidR="005D0AEC" w:rsidRPr="006F4C6B" w:rsidRDefault="005D0AEC" w:rsidP="00302C27">
      <w:pPr>
        <w:widowControl/>
        <w:ind w:firstLineChars="196" w:firstLine="630"/>
        <w:rPr>
          <w:rFonts w:ascii="仿宋_GB2312" w:eastAsia="仿宋_GB2312" w:hAnsi="??" w:cs="宋体"/>
          <w:snapToGrid w:val="0"/>
          <w:kern w:val="0"/>
          <w:sz w:val="32"/>
          <w:szCs w:val="32"/>
        </w:rPr>
      </w:pPr>
      <w:r w:rsidRPr="006F4C6B">
        <w:rPr>
          <w:rFonts w:ascii="仿宋_GB2312" w:eastAsia="仿宋_GB2312" w:hAnsi="??" w:cs="宋体" w:hint="eastAsia"/>
          <w:b/>
          <w:snapToGrid w:val="0"/>
          <w:kern w:val="0"/>
          <w:sz w:val="32"/>
          <w:szCs w:val="32"/>
        </w:rPr>
        <w:t>第十四条</w:t>
      </w:r>
      <w:r>
        <w:rPr>
          <w:rFonts w:ascii="仿宋_GB2312" w:eastAsia="仿宋_GB2312" w:hAnsi="宋体"/>
          <w:b/>
          <w:snapToGrid w:val="0"/>
          <w:kern w:val="0"/>
          <w:sz w:val="32"/>
          <w:szCs w:val="32"/>
        </w:rPr>
        <w:t xml:space="preserve">  </w:t>
      </w:r>
      <w:r w:rsidRPr="00302C27">
        <w:rPr>
          <w:rFonts w:ascii="仿宋_GB2312" w:eastAsia="仿宋_GB2312" w:hAnsi="??" w:cs="宋体" w:hint="eastAsia"/>
          <w:b/>
          <w:snapToGrid w:val="0"/>
          <w:kern w:val="0"/>
          <w:sz w:val="32"/>
          <w:szCs w:val="32"/>
          <w:highlight w:val="yellow"/>
        </w:rPr>
        <w:t>磋商小组由采购人代表和评审专家共</w:t>
      </w:r>
      <w:r w:rsidRPr="00302C27">
        <w:rPr>
          <w:rFonts w:ascii="仿宋_GB2312" w:eastAsia="仿宋_GB2312" w:hAnsi="??" w:cs="宋体"/>
          <w:b/>
          <w:snapToGrid w:val="0"/>
          <w:kern w:val="0"/>
          <w:sz w:val="32"/>
          <w:szCs w:val="32"/>
          <w:highlight w:val="yellow"/>
        </w:rPr>
        <w:t>3</w:t>
      </w:r>
      <w:r w:rsidRPr="00302C27">
        <w:rPr>
          <w:rFonts w:ascii="仿宋_GB2312" w:eastAsia="仿宋_GB2312" w:hAnsi="??" w:cs="宋体" w:hint="eastAsia"/>
          <w:b/>
          <w:snapToGrid w:val="0"/>
          <w:kern w:val="0"/>
          <w:sz w:val="32"/>
          <w:szCs w:val="32"/>
          <w:highlight w:val="yellow"/>
        </w:rPr>
        <w:t>人以上单数组成，</w:t>
      </w:r>
      <w:r w:rsidRPr="00302C27">
        <w:rPr>
          <w:rFonts w:ascii="仿宋_GB2312" w:eastAsia="仿宋_GB2312" w:hAnsi="??" w:cs="宋体" w:hint="eastAsia"/>
          <w:snapToGrid w:val="0"/>
          <w:kern w:val="0"/>
          <w:sz w:val="32"/>
          <w:szCs w:val="32"/>
          <w:highlight w:val="yellow"/>
        </w:rPr>
        <w:t>其中评审专家人数不得</w:t>
      </w:r>
      <w:proofErr w:type="gramStart"/>
      <w:r w:rsidRPr="00302C27">
        <w:rPr>
          <w:rFonts w:ascii="仿宋_GB2312" w:eastAsia="仿宋_GB2312" w:hAnsi="??" w:cs="宋体" w:hint="eastAsia"/>
          <w:snapToGrid w:val="0"/>
          <w:kern w:val="0"/>
          <w:sz w:val="32"/>
          <w:szCs w:val="32"/>
          <w:highlight w:val="yellow"/>
        </w:rPr>
        <w:t>少于</w:t>
      </w:r>
      <w:r w:rsidRPr="00302C27">
        <w:rPr>
          <w:rFonts w:ascii="仿宋_GB2312" w:eastAsia="仿宋_GB2312" w:hAnsi="宋体" w:hint="eastAsia"/>
          <w:snapToGrid w:val="0"/>
          <w:kern w:val="0"/>
          <w:sz w:val="32"/>
          <w:szCs w:val="32"/>
          <w:highlight w:val="yellow"/>
        </w:rPr>
        <w:t>磋商</w:t>
      </w:r>
      <w:proofErr w:type="gramEnd"/>
      <w:r w:rsidRPr="00302C27">
        <w:rPr>
          <w:rFonts w:ascii="仿宋_GB2312" w:eastAsia="仿宋_GB2312" w:hAnsi="??" w:cs="宋体" w:hint="eastAsia"/>
          <w:snapToGrid w:val="0"/>
          <w:kern w:val="0"/>
          <w:sz w:val="32"/>
          <w:szCs w:val="32"/>
          <w:highlight w:val="yellow"/>
        </w:rPr>
        <w:t>小组成员总数的</w:t>
      </w:r>
      <w:r w:rsidRPr="00302C27">
        <w:rPr>
          <w:rFonts w:ascii="仿宋_GB2312" w:eastAsia="仿宋_GB2312" w:hAnsi="??" w:cs="宋体"/>
          <w:snapToGrid w:val="0"/>
          <w:kern w:val="0"/>
          <w:sz w:val="32"/>
          <w:szCs w:val="32"/>
          <w:highlight w:val="yellow"/>
        </w:rPr>
        <w:t>2/3</w:t>
      </w:r>
      <w:r w:rsidRPr="00302C27">
        <w:rPr>
          <w:rFonts w:ascii="仿宋_GB2312" w:eastAsia="仿宋_GB2312" w:hAnsi="??" w:cs="宋体" w:hint="eastAsia"/>
          <w:snapToGrid w:val="0"/>
          <w:kern w:val="0"/>
          <w:sz w:val="32"/>
          <w:szCs w:val="32"/>
          <w:highlight w:val="yellow"/>
        </w:rPr>
        <w:t>。采购人代表不得以评审专家身份参加本部门或本单位采购项目的评审。</w:t>
      </w:r>
      <w:r w:rsidRPr="006F4C6B">
        <w:rPr>
          <w:rFonts w:ascii="仿宋_GB2312" w:eastAsia="仿宋_GB2312" w:hAnsi="??" w:cs="宋体" w:hint="eastAsia"/>
          <w:snapToGrid w:val="0"/>
          <w:kern w:val="0"/>
          <w:sz w:val="32"/>
          <w:szCs w:val="32"/>
        </w:rPr>
        <w:t>采购代理机构人员不得参加本机构代理的采购项目的评审。</w:t>
      </w:r>
    </w:p>
    <w:p w:rsidR="005D0AEC" w:rsidRPr="006F4C6B" w:rsidRDefault="005D0AEC" w:rsidP="006A0F99">
      <w:pPr>
        <w:widowControl/>
        <w:ind w:firstLineChars="200" w:firstLine="640"/>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采用</w:t>
      </w:r>
      <w:r w:rsidRPr="006F4C6B">
        <w:rPr>
          <w:rFonts w:ascii="仿宋_GB2312" w:eastAsia="仿宋_GB2312" w:hAnsi="宋体" w:hint="eastAsia"/>
          <w:snapToGrid w:val="0"/>
          <w:kern w:val="0"/>
          <w:sz w:val="32"/>
          <w:szCs w:val="32"/>
        </w:rPr>
        <w:t>竞争性磋商</w:t>
      </w:r>
      <w:r w:rsidRPr="006F4C6B">
        <w:rPr>
          <w:rFonts w:ascii="仿宋_GB2312" w:eastAsia="仿宋_GB2312" w:hAnsi="??" w:cs="宋体" w:hint="eastAsia"/>
          <w:snapToGrid w:val="0"/>
          <w:kern w:val="0"/>
          <w:sz w:val="32"/>
          <w:szCs w:val="32"/>
        </w:rPr>
        <w:t>方式的政府采购项目，评审专家应当从政府采购评审专家库内相关专业的专家名单中随机抽取。符合本办法第三条第四项规定情形的项目，以及情况特殊、通过随机方式难以确定合适的评审专家的项目，经主管预算单位同意，可以自行选定评审专家。技术复杂、专业性强的采购项目，评审专家中应当包含</w:t>
      </w:r>
      <w:r w:rsidRPr="006F4C6B">
        <w:rPr>
          <w:rFonts w:ascii="仿宋_GB2312" w:eastAsia="仿宋_GB2312" w:hAnsi="??" w:cs="宋体"/>
          <w:snapToGrid w:val="0"/>
          <w:kern w:val="0"/>
          <w:sz w:val="32"/>
          <w:szCs w:val="32"/>
        </w:rPr>
        <w:t>1</w:t>
      </w:r>
      <w:r w:rsidRPr="006F4C6B">
        <w:rPr>
          <w:rFonts w:ascii="仿宋_GB2312" w:eastAsia="仿宋_GB2312" w:hAnsi="??" w:cs="宋体" w:hint="eastAsia"/>
          <w:snapToGrid w:val="0"/>
          <w:kern w:val="0"/>
          <w:sz w:val="32"/>
          <w:szCs w:val="32"/>
        </w:rPr>
        <w:t>名法律专家。</w:t>
      </w:r>
    </w:p>
    <w:p w:rsidR="005D0AEC" w:rsidRPr="006F4C6B" w:rsidRDefault="005D0AEC" w:rsidP="006F4C6B">
      <w:pPr>
        <w:rPr>
          <w:rFonts w:ascii="仿宋_GB2312" w:eastAsia="仿宋_GB2312"/>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bCs/>
          <w:snapToGrid w:val="0"/>
          <w:kern w:val="0"/>
          <w:sz w:val="32"/>
          <w:szCs w:val="32"/>
        </w:rPr>
        <w:t>第十五条</w:t>
      </w:r>
      <w:r>
        <w:rPr>
          <w:rFonts w:ascii="仿宋_GB2312" w:eastAsia="仿宋_GB2312" w:hAnsi="宋体"/>
          <w:b/>
          <w:snapToGrid w:val="0"/>
          <w:kern w:val="0"/>
          <w:sz w:val="32"/>
          <w:szCs w:val="32"/>
        </w:rPr>
        <w:t xml:space="preserve">  </w:t>
      </w:r>
      <w:r w:rsidRPr="006F4C6B">
        <w:rPr>
          <w:rFonts w:ascii="仿宋_GB2312" w:eastAsia="仿宋_GB2312" w:hint="eastAsia"/>
          <w:snapToGrid w:val="0"/>
          <w:kern w:val="0"/>
          <w:sz w:val="32"/>
          <w:szCs w:val="32"/>
        </w:rPr>
        <w:t>评审专家应当遵守评审工作纪律，不得泄露评审情况和评审中获悉的商业秘密。</w:t>
      </w:r>
    </w:p>
    <w:p w:rsidR="005D0AEC" w:rsidRPr="006F4C6B" w:rsidRDefault="005D0AEC" w:rsidP="006F4C6B">
      <w:pPr>
        <w:rPr>
          <w:rFonts w:ascii="仿宋_GB2312" w:eastAsia="仿宋_GB2312"/>
          <w:snapToGrid w:val="0"/>
          <w:kern w:val="0"/>
          <w:sz w:val="32"/>
          <w:szCs w:val="32"/>
        </w:rPr>
      </w:pPr>
      <w:r w:rsidRPr="006F4C6B">
        <w:rPr>
          <w:rFonts w:ascii="仿宋_GB2312" w:eastAsia="仿宋_GB2312"/>
          <w:snapToGrid w:val="0"/>
          <w:kern w:val="0"/>
          <w:sz w:val="32"/>
          <w:szCs w:val="32"/>
        </w:rPr>
        <w:t xml:space="preserve">    </w:t>
      </w:r>
      <w:r w:rsidRPr="006F4C6B">
        <w:rPr>
          <w:rFonts w:ascii="仿宋_GB2312" w:eastAsia="仿宋_GB2312" w:hint="eastAsia"/>
          <w:snapToGrid w:val="0"/>
          <w:kern w:val="0"/>
          <w:sz w:val="32"/>
          <w:szCs w:val="32"/>
        </w:rPr>
        <w:t>磋商小组在评审过程中发现供应商有行贿、提供虚假材料或者串通等违法行为的，应当及时向财政部门报告。</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snapToGrid w:val="0"/>
          <w:kern w:val="0"/>
          <w:sz w:val="32"/>
          <w:szCs w:val="32"/>
        </w:rPr>
        <w:t xml:space="preserve">    </w:t>
      </w:r>
      <w:r w:rsidRPr="006F4C6B">
        <w:rPr>
          <w:rFonts w:ascii="仿宋_GB2312" w:eastAsia="仿宋_GB2312" w:hint="eastAsia"/>
          <w:snapToGrid w:val="0"/>
          <w:kern w:val="0"/>
          <w:sz w:val="32"/>
          <w:szCs w:val="32"/>
        </w:rPr>
        <w:t>评审专家在评审过程中受到非法干涉的，应当及时向财政、监察等部门举报。</w:t>
      </w:r>
    </w:p>
    <w:p w:rsidR="005D0AEC" w:rsidRPr="006F4C6B" w:rsidRDefault="005D0AEC" w:rsidP="006F4C6B">
      <w:pPr>
        <w:ind w:firstLine="636"/>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第十六条</w:t>
      </w:r>
      <w:r>
        <w:rPr>
          <w:rFonts w:ascii="仿宋_GB2312" w:eastAsia="仿宋_GB2312" w:hAnsi="宋体"/>
          <w:b/>
          <w:snapToGrid w:val="0"/>
          <w:kern w:val="0"/>
          <w:sz w:val="32"/>
          <w:szCs w:val="32"/>
        </w:rPr>
        <w:t xml:space="preserve">  </w:t>
      </w:r>
      <w:r w:rsidRPr="006F4C6B">
        <w:rPr>
          <w:rFonts w:ascii="仿宋_GB2312" w:eastAsia="仿宋_GB2312" w:hint="eastAsia"/>
          <w:snapToGrid w:val="0"/>
          <w:kern w:val="0"/>
          <w:sz w:val="32"/>
          <w:szCs w:val="32"/>
        </w:rPr>
        <w:t>磋商小组成员应当按照客观、公正、审慎的原则，根据磋商文件规定的评审程序、评审方法和评审标准进行独立评审。</w:t>
      </w:r>
      <w:r w:rsidRPr="00D24012">
        <w:rPr>
          <w:rFonts w:ascii="仿宋_GB2312" w:eastAsia="仿宋_GB2312" w:hAnsi="??" w:cs="宋体" w:hint="eastAsia"/>
          <w:snapToGrid w:val="0"/>
          <w:kern w:val="0"/>
          <w:sz w:val="32"/>
          <w:szCs w:val="32"/>
          <w:highlight w:val="yellow"/>
        </w:rPr>
        <w:t>未实质性响应磋商文件的响应文件按无效响应处理，</w:t>
      </w:r>
      <w:r w:rsidRPr="006F4C6B">
        <w:rPr>
          <w:rFonts w:ascii="仿宋_GB2312" w:eastAsia="仿宋_GB2312" w:hAnsi="??" w:cs="宋体" w:hint="eastAsia"/>
          <w:snapToGrid w:val="0"/>
          <w:kern w:val="0"/>
          <w:sz w:val="32"/>
          <w:szCs w:val="32"/>
        </w:rPr>
        <w:t>磋商小组应当告知提交响应文件的供应商。</w:t>
      </w:r>
    </w:p>
    <w:p w:rsidR="005D0AEC" w:rsidRPr="006F4C6B" w:rsidRDefault="005D0AEC" w:rsidP="006F4C6B">
      <w:pPr>
        <w:ind w:firstLine="636"/>
        <w:rPr>
          <w:rFonts w:ascii="仿宋_GB2312" w:eastAsia="仿宋_GB2312"/>
          <w:snapToGrid w:val="0"/>
          <w:kern w:val="0"/>
          <w:sz w:val="32"/>
          <w:szCs w:val="32"/>
        </w:rPr>
      </w:pPr>
      <w:r w:rsidRPr="006F4C6B">
        <w:rPr>
          <w:rFonts w:ascii="仿宋_GB2312" w:eastAsia="仿宋_GB2312" w:hint="eastAsia"/>
          <w:snapToGrid w:val="0"/>
          <w:kern w:val="0"/>
          <w:sz w:val="32"/>
          <w:szCs w:val="32"/>
        </w:rPr>
        <w:t>磋商文件内容违反国家有关强制性规定的，磋商小组应当停止评审并向采购人或者采购代理机构说明情况。</w:t>
      </w:r>
    </w:p>
    <w:p w:rsidR="005D0AEC" w:rsidRPr="006F4C6B" w:rsidRDefault="005D0AEC" w:rsidP="006F4C6B">
      <w:pPr>
        <w:widowControl/>
        <w:ind w:firstLine="636"/>
        <w:rPr>
          <w:rFonts w:ascii="仿宋_GB2312" w:eastAsia="仿宋_GB2312"/>
          <w:snapToGrid w:val="0"/>
          <w:kern w:val="0"/>
          <w:sz w:val="32"/>
          <w:szCs w:val="32"/>
        </w:rPr>
      </w:pPr>
      <w:r w:rsidRPr="006F4C6B">
        <w:rPr>
          <w:rFonts w:ascii="仿宋_GB2312" w:eastAsia="仿宋_GB2312" w:hint="eastAsia"/>
          <w:b/>
          <w:snapToGrid w:val="0"/>
          <w:kern w:val="0"/>
          <w:sz w:val="32"/>
          <w:szCs w:val="32"/>
        </w:rPr>
        <w:lastRenderedPageBreak/>
        <w:t>第十七条</w:t>
      </w:r>
      <w:r>
        <w:rPr>
          <w:rFonts w:ascii="仿宋_GB2312" w:eastAsia="仿宋_GB2312" w:hAnsi="宋体"/>
          <w:b/>
          <w:snapToGrid w:val="0"/>
          <w:kern w:val="0"/>
          <w:sz w:val="32"/>
          <w:szCs w:val="32"/>
        </w:rPr>
        <w:t xml:space="preserve">  </w:t>
      </w:r>
      <w:r w:rsidRPr="006F4C6B">
        <w:rPr>
          <w:rFonts w:ascii="仿宋_GB2312" w:eastAsia="仿宋_GB2312" w:hint="eastAsia"/>
          <w:snapToGrid w:val="0"/>
          <w:kern w:val="0"/>
          <w:sz w:val="32"/>
          <w:szCs w:val="32"/>
        </w:rPr>
        <w:t>采购人、采购代理机构不得向磋商小组中的评审专家作倾向性、误导性的解释或者说明。</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int="eastAsia"/>
          <w:snapToGrid w:val="0"/>
          <w:kern w:val="0"/>
          <w:sz w:val="32"/>
          <w:szCs w:val="32"/>
        </w:rPr>
        <w:t>采购人、采购代理机构可以视采购项目的具体情况，</w:t>
      </w:r>
      <w:r w:rsidRPr="006F4C6B">
        <w:rPr>
          <w:rFonts w:ascii="Times New Roman" w:eastAsia="仿宋_GB2312" w:hAnsi="Times New Roman" w:hint="eastAsia"/>
          <w:bCs/>
          <w:snapToGrid w:val="0"/>
          <w:kern w:val="0"/>
          <w:sz w:val="32"/>
          <w:szCs w:val="32"/>
        </w:rPr>
        <w:t>组织供应商进行现场考察或</w:t>
      </w:r>
      <w:proofErr w:type="gramStart"/>
      <w:r w:rsidRPr="006F4C6B">
        <w:rPr>
          <w:rFonts w:ascii="Times New Roman" w:eastAsia="仿宋_GB2312" w:hAnsi="Times New Roman" w:hint="eastAsia"/>
          <w:bCs/>
          <w:snapToGrid w:val="0"/>
          <w:kern w:val="0"/>
          <w:sz w:val="32"/>
          <w:szCs w:val="32"/>
        </w:rPr>
        <w:t>召开磋商</w:t>
      </w:r>
      <w:proofErr w:type="gramEnd"/>
      <w:r w:rsidRPr="006F4C6B">
        <w:rPr>
          <w:rFonts w:ascii="Times New Roman" w:eastAsia="仿宋_GB2312" w:hAnsi="Times New Roman" w:hint="eastAsia"/>
          <w:bCs/>
          <w:snapToGrid w:val="0"/>
          <w:kern w:val="0"/>
          <w:sz w:val="32"/>
          <w:szCs w:val="32"/>
        </w:rPr>
        <w:t>前答疑会，但不得单独或分别组织只有一个供应商参加的现场考察和答疑会。</w:t>
      </w:r>
    </w:p>
    <w:p w:rsidR="005D0AEC" w:rsidRPr="006F4C6B" w:rsidRDefault="005D0AEC" w:rsidP="00302C27">
      <w:pPr>
        <w:adjustRightInd w:val="0"/>
        <w:snapToGrid w:val="0"/>
        <w:ind w:firstLineChars="200" w:firstLine="643"/>
        <w:rPr>
          <w:rFonts w:ascii="仿宋_GB2312" w:eastAsia="仿宋_GB2312" w:hAnsi="??" w:cs="宋体"/>
          <w:snapToGrid w:val="0"/>
          <w:kern w:val="0"/>
          <w:sz w:val="32"/>
          <w:szCs w:val="32"/>
        </w:rPr>
      </w:pPr>
      <w:r w:rsidRPr="006F4C6B">
        <w:rPr>
          <w:rFonts w:ascii="仿宋_GB2312" w:eastAsia="仿宋_GB2312" w:hAnsi="??" w:cs="宋体" w:hint="eastAsia"/>
          <w:b/>
          <w:snapToGrid w:val="0"/>
          <w:kern w:val="0"/>
          <w:sz w:val="32"/>
          <w:szCs w:val="32"/>
        </w:rPr>
        <w:t>第十八条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磋商小组在对响应文件的有效性、完整性和响应程度进行审查时，可以要求供应商对响应文件中含义不明确、同类问题表述不一致或者有明显文字和计算错误的内容等</w:t>
      </w:r>
      <w:proofErr w:type="gramStart"/>
      <w:r w:rsidRPr="006F4C6B">
        <w:rPr>
          <w:rFonts w:ascii="仿宋_GB2312" w:eastAsia="仿宋_GB2312" w:hAnsi="??" w:cs="宋体" w:hint="eastAsia"/>
          <w:snapToGrid w:val="0"/>
          <w:kern w:val="0"/>
          <w:sz w:val="32"/>
          <w:szCs w:val="32"/>
        </w:rPr>
        <w:t>作出</w:t>
      </w:r>
      <w:proofErr w:type="gramEnd"/>
      <w:r w:rsidRPr="006F4C6B">
        <w:rPr>
          <w:rFonts w:ascii="仿宋_GB2312" w:eastAsia="仿宋_GB2312" w:hAnsi="??" w:cs="宋体" w:hint="eastAsia"/>
          <w:snapToGrid w:val="0"/>
          <w:kern w:val="0"/>
          <w:sz w:val="32"/>
          <w:szCs w:val="32"/>
        </w:rPr>
        <w:t>必要的澄清、说明或者更正。</w:t>
      </w:r>
      <w:r w:rsidRPr="00D24012">
        <w:rPr>
          <w:rFonts w:ascii="仿宋_GB2312" w:eastAsia="仿宋_GB2312" w:hAnsi="??" w:cs="宋体" w:hint="eastAsia"/>
          <w:snapToGrid w:val="0"/>
          <w:kern w:val="0"/>
          <w:sz w:val="32"/>
          <w:szCs w:val="32"/>
          <w:highlight w:val="yellow"/>
        </w:rPr>
        <w:t>供应商的澄清、说明或者更正不得超出响应文件的范围或者改变响应文件的实质性内容。</w:t>
      </w:r>
    </w:p>
    <w:p w:rsidR="005D0AEC" w:rsidRPr="006F4C6B" w:rsidRDefault="005D0AEC" w:rsidP="006A0F99">
      <w:pPr>
        <w:widowControl/>
        <w:ind w:firstLineChars="200" w:firstLine="640"/>
        <w:rPr>
          <w:rFonts w:ascii="仿宋_GB2312" w:eastAsia="仿宋_GB2312" w:hAnsi="??" w:cs="宋体"/>
          <w:snapToGrid w:val="0"/>
          <w:kern w:val="0"/>
          <w:sz w:val="32"/>
          <w:szCs w:val="32"/>
        </w:rPr>
      </w:pPr>
      <w:r w:rsidRPr="000865EC">
        <w:rPr>
          <w:rFonts w:ascii="仿宋_GB2312" w:eastAsia="仿宋_GB2312" w:hAnsi="??" w:cs="宋体" w:hint="eastAsia"/>
          <w:snapToGrid w:val="0"/>
          <w:kern w:val="0"/>
          <w:sz w:val="32"/>
          <w:szCs w:val="32"/>
          <w:highlight w:val="yellow"/>
        </w:rPr>
        <w:t>磋商小组要求供应商澄清、说明或者更正响应文件应当以书面形式</w:t>
      </w:r>
      <w:proofErr w:type="gramStart"/>
      <w:r w:rsidRPr="000865EC">
        <w:rPr>
          <w:rFonts w:ascii="仿宋_GB2312" w:eastAsia="仿宋_GB2312" w:hAnsi="??" w:cs="宋体" w:hint="eastAsia"/>
          <w:snapToGrid w:val="0"/>
          <w:kern w:val="0"/>
          <w:sz w:val="32"/>
          <w:szCs w:val="32"/>
          <w:highlight w:val="yellow"/>
        </w:rPr>
        <w:t>作出</w:t>
      </w:r>
      <w:proofErr w:type="gramEnd"/>
      <w:r w:rsidRPr="000865EC">
        <w:rPr>
          <w:rFonts w:ascii="仿宋_GB2312" w:eastAsia="仿宋_GB2312" w:hAnsi="??" w:cs="宋体" w:hint="eastAsia"/>
          <w:snapToGrid w:val="0"/>
          <w:kern w:val="0"/>
          <w:sz w:val="32"/>
          <w:szCs w:val="32"/>
          <w:highlight w:val="yellow"/>
        </w:rPr>
        <w:t>。</w:t>
      </w:r>
      <w:r w:rsidRPr="000865EC">
        <w:rPr>
          <w:rFonts w:ascii="仿宋_GB2312" w:eastAsia="仿宋_GB2312" w:hAnsi="??" w:cs="宋体" w:hint="eastAsia"/>
          <w:b/>
          <w:snapToGrid w:val="0"/>
          <w:color w:val="FF0000"/>
          <w:kern w:val="0"/>
          <w:sz w:val="32"/>
          <w:szCs w:val="32"/>
          <w:highlight w:val="yellow"/>
        </w:rPr>
        <w:t>供应商的澄清、说明或者更正应当由法定代表人或其授权代表签字或者加盖公章</w:t>
      </w:r>
      <w:r w:rsidRPr="000865EC">
        <w:rPr>
          <w:rFonts w:ascii="仿宋_GB2312" w:eastAsia="仿宋_GB2312" w:hAnsi="??" w:cs="宋体" w:hint="eastAsia"/>
          <w:snapToGrid w:val="0"/>
          <w:color w:val="FF0000"/>
          <w:kern w:val="0"/>
          <w:sz w:val="32"/>
          <w:szCs w:val="32"/>
          <w:highlight w:val="yellow"/>
        </w:rPr>
        <w:t>。</w:t>
      </w:r>
      <w:r w:rsidRPr="000865EC">
        <w:rPr>
          <w:rFonts w:ascii="仿宋_GB2312" w:eastAsia="仿宋_GB2312" w:hAnsi="??" w:cs="宋体" w:hint="eastAsia"/>
          <w:snapToGrid w:val="0"/>
          <w:kern w:val="0"/>
          <w:sz w:val="32"/>
          <w:szCs w:val="32"/>
          <w:highlight w:val="yellow"/>
        </w:rPr>
        <w:t>由授权代表签字的，应当附法定代表人授权书。供应商为自然人的，应当由本人签字并附身份证明。</w:t>
      </w:r>
    </w:p>
    <w:p w:rsidR="005D0AEC" w:rsidRPr="006F4C6B" w:rsidRDefault="005D0AEC" w:rsidP="00302C27">
      <w:pPr>
        <w:widowControl/>
        <w:ind w:firstLineChars="200" w:firstLine="643"/>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第十九条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磋商小组所有成员应当集中与单一供应商分别进行磋商，并给予所有参加磋商的供应商平等的磋商机会。</w:t>
      </w:r>
    </w:p>
    <w:p w:rsidR="005D0AEC" w:rsidRPr="00745DF8"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bCs/>
          <w:snapToGrid w:val="0"/>
          <w:kern w:val="0"/>
          <w:sz w:val="32"/>
          <w:szCs w:val="32"/>
        </w:rPr>
        <w:t>第二十条</w:t>
      </w:r>
      <w:r>
        <w:rPr>
          <w:rFonts w:ascii="仿宋_GB2312" w:eastAsia="仿宋_GB2312" w:hAnsi="宋体"/>
          <w:b/>
          <w:snapToGrid w:val="0"/>
          <w:kern w:val="0"/>
          <w:sz w:val="32"/>
          <w:szCs w:val="32"/>
        </w:rPr>
        <w:t xml:space="preserve"> </w:t>
      </w:r>
      <w:r w:rsidRPr="00745DF8">
        <w:rPr>
          <w:rFonts w:ascii="仿宋_GB2312" w:eastAsia="仿宋_GB2312" w:hAnsi="宋体"/>
          <w:snapToGrid w:val="0"/>
          <w:kern w:val="0"/>
          <w:sz w:val="32"/>
          <w:szCs w:val="32"/>
        </w:rPr>
        <w:t xml:space="preserve"> </w:t>
      </w:r>
      <w:r w:rsidRPr="00745DF8">
        <w:rPr>
          <w:rFonts w:ascii="仿宋_GB2312" w:eastAsia="仿宋_GB2312" w:hAnsi="??" w:cs="宋体" w:hint="eastAsia"/>
          <w:snapToGrid w:val="0"/>
          <w:kern w:val="0"/>
          <w:sz w:val="32"/>
          <w:szCs w:val="32"/>
          <w:highlight w:val="yellow"/>
        </w:rPr>
        <w:t>在磋商过程中，磋商小组可以根据磋商文件和磋商情况实质性变动采购需求中的技术、服务要求以及合同草案条款，但不得变动磋商文件中的其他内容。实质性变动的内容，须经采购人代表确认。</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对磋商文件</w:t>
      </w:r>
      <w:proofErr w:type="gramStart"/>
      <w:r w:rsidRPr="006F4C6B">
        <w:rPr>
          <w:rFonts w:ascii="仿宋_GB2312" w:eastAsia="仿宋_GB2312" w:hAnsi="??" w:cs="宋体" w:hint="eastAsia"/>
          <w:snapToGrid w:val="0"/>
          <w:kern w:val="0"/>
          <w:sz w:val="32"/>
          <w:szCs w:val="32"/>
        </w:rPr>
        <w:t>作出</w:t>
      </w:r>
      <w:proofErr w:type="gramEnd"/>
      <w:r w:rsidRPr="006F4C6B">
        <w:rPr>
          <w:rFonts w:ascii="仿宋_GB2312" w:eastAsia="仿宋_GB2312" w:hAnsi="??" w:cs="宋体" w:hint="eastAsia"/>
          <w:snapToGrid w:val="0"/>
          <w:kern w:val="0"/>
          <w:sz w:val="32"/>
          <w:szCs w:val="32"/>
        </w:rPr>
        <w:t>的实质性变动是磋商文件的有效组成部分，磋商小组应当及时以书面形式同时通知所有参加磋商的供应商。</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供应商应当按照磋商文件的变动情况和磋商小组的要求重新提交响应文件，</w:t>
      </w:r>
      <w:r w:rsidRPr="00EA7D69">
        <w:rPr>
          <w:rFonts w:ascii="仿宋_GB2312" w:eastAsia="仿宋_GB2312" w:hAnsi="??" w:cs="宋体" w:hint="eastAsia"/>
          <w:b/>
          <w:snapToGrid w:val="0"/>
          <w:kern w:val="0"/>
          <w:sz w:val="32"/>
          <w:szCs w:val="32"/>
        </w:rPr>
        <w:t>并由其法定代表人或授权代表签字或者加盖公章。由授权代表签字的，应当附法定代表人授权书。</w:t>
      </w:r>
      <w:r w:rsidRPr="006F4C6B">
        <w:rPr>
          <w:rFonts w:ascii="仿宋_GB2312" w:eastAsia="仿宋_GB2312" w:hAnsi="??" w:cs="宋体" w:hint="eastAsia"/>
          <w:snapToGrid w:val="0"/>
          <w:kern w:val="0"/>
          <w:sz w:val="32"/>
          <w:szCs w:val="32"/>
        </w:rPr>
        <w:t>供应商为自然人的，应当由本人签字并附身份证明。</w:t>
      </w:r>
    </w:p>
    <w:p w:rsidR="005D0AEC" w:rsidRPr="00F768DC" w:rsidRDefault="005D0AEC" w:rsidP="006F4C6B">
      <w:pPr>
        <w:widowControl/>
        <w:rPr>
          <w:rFonts w:ascii="仿宋_GB2312" w:eastAsia="仿宋_GB2312" w:hAnsi="??" w:cs="宋体"/>
          <w:b/>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bCs/>
          <w:snapToGrid w:val="0"/>
          <w:kern w:val="0"/>
          <w:sz w:val="32"/>
          <w:szCs w:val="32"/>
        </w:rPr>
        <w:t>第二十一条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磋商文件能够详细列明采购标的</w:t>
      </w:r>
      <w:proofErr w:type="gramStart"/>
      <w:r w:rsidRPr="006F4C6B">
        <w:rPr>
          <w:rFonts w:ascii="仿宋_GB2312" w:eastAsia="仿宋_GB2312" w:hAnsi="??" w:cs="宋体" w:hint="eastAsia"/>
          <w:snapToGrid w:val="0"/>
          <w:kern w:val="0"/>
          <w:sz w:val="32"/>
          <w:szCs w:val="32"/>
        </w:rPr>
        <w:t>的</w:t>
      </w:r>
      <w:proofErr w:type="gramEnd"/>
      <w:r w:rsidRPr="006F4C6B">
        <w:rPr>
          <w:rFonts w:ascii="仿宋_GB2312" w:eastAsia="仿宋_GB2312" w:hAnsi="??" w:cs="宋体" w:hint="eastAsia"/>
          <w:snapToGrid w:val="0"/>
          <w:kern w:val="0"/>
          <w:sz w:val="32"/>
          <w:szCs w:val="32"/>
        </w:rPr>
        <w:t>技术、服务要求的，</w:t>
      </w:r>
      <w:r w:rsidRPr="00F768DC">
        <w:rPr>
          <w:rFonts w:ascii="仿宋_GB2312" w:eastAsia="仿宋_GB2312" w:hAnsi="??" w:cs="宋体" w:hint="eastAsia"/>
          <w:b/>
          <w:snapToGrid w:val="0"/>
          <w:kern w:val="0"/>
          <w:sz w:val="32"/>
          <w:szCs w:val="32"/>
        </w:rPr>
        <w:t>磋商结束后，磋商小组应当要求所有实质性响</w:t>
      </w:r>
      <w:r w:rsidRPr="00F768DC">
        <w:rPr>
          <w:rFonts w:ascii="仿宋_GB2312" w:eastAsia="仿宋_GB2312" w:hAnsi="??" w:cs="宋体" w:hint="eastAsia"/>
          <w:b/>
          <w:snapToGrid w:val="0"/>
          <w:kern w:val="0"/>
          <w:sz w:val="32"/>
          <w:szCs w:val="32"/>
        </w:rPr>
        <w:lastRenderedPageBreak/>
        <w:t>应的供应商在规定时间内提交最后报价，提交最后报价的供应商不得少于</w:t>
      </w:r>
      <w:r w:rsidRPr="00F768DC">
        <w:rPr>
          <w:rFonts w:ascii="仿宋_GB2312" w:eastAsia="仿宋_GB2312" w:hAnsi="??" w:cs="宋体"/>
          <w:b/>
          <w:snapToGrid w:val="0"/>
          <w:kern w:val="0"/>
          <w:sz w:val="32"/>
          <w:szCs w:val="32"/>
        </w:rPr>
        <w:t>3</w:t>
      </w:r>
      <w:r w:rsidRPr="00F768DC">
        <w:rPr>
          <w:rFonts w:ascii="仿宋_GB2312" w:eastAsia="仿宋_GB2312" w:hAnsi="??" w:cs="宋体" w:hint="eastAsia"/>
          <w:b/>
          <w:snapToGrid w:val="0"/>
          <w:kern w:val="0"/>
          <w:sz w:val="32"/>
          <w:szCs w:val="32"/>
        </w:rPr>
        <w:t>家。</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磋商文件不能详细列明采购</w:t>
      </w:r>
      <w:r w:rsidRPr="00AD1F63">
        <w:rPr>
          <w:rFonts w:ascii="仿宋_GB2312" w:eastAsia="仿宋_GB2312" w:hAnsi="??" w:cs="宋体" w:hint="eastAsia"/>
          <w:snapToGrid w:val="0"/>
          <w:kern w:val="0"/>
          <w:sz w:val="32"/>
          <w:szCs w:val="32"/>
          <w:highlight w:val="yellow"/>
        </w:rPr>
        <w:t>标的</w:t>
      </w:r>
      <w:proofErr w:type="gramStart"/>
      <w:r w:rsidRPr="00AD1F63">
        <w:rPr>
          <w:rFonts w:ascii="仿宋_GB2312" w:eastAsia="仿宋_GB2312" w:hAnsi="??" w:cs="宋体" w:hint="eastAsia"/>
          <w:snapToGrid w:val="0"/>
          <w:kern w:val="0"/>
          <w:sz w:val="32"/>
          <w:szCs w:val="32"/>
          <w:highlight w:val="yellow"/>
        </w:rPr>
        <w:t>的</w:t>
      </w:r>
      <w:proofErr w:type="gramEnd"/>
      <w:r w:rsidRPr="00AD1F63">
        <w:rPr>
          <w:rFonts w:ascii="仿宋_GB2312" w:eastAsia="仿宋_GB2312" w:hAnsi="??" w:cs="宋体" w:hint="eastAsia"/>
          <w:snapToGrid w:val="0"/>
          <w:kern w:val="0"/>
          <w:sz w:val="32"/>
          <w:szCs w:val="32"/>
          <w:highlight w:val="yellow"/>
        </w:rPr>
        <w:t>技术、服务要求</w:t>
      </w:r>
      <w:r w:rsidRPr="006F4C6B">
        <w:rPr>
          <w:rFonts w:ascii="仿宋_GB2312" w:eastAsia="仿宋_GB2312" w:hAnsi="??" w:cs="宋体" w:hint="eastAsia"/>
          <w:snapToGrid w:val="0"/>
          <w:kern w:val="0"/>
          <w:sz w:val="32"/>
          <w:szCs w:val="32"/>
        </w:rPr>
        <w:t>，需经磋商由供应商提供最终设计方案或解决方案的，磋商结束后，磋商小组应当按照少数服从多数的原则投票推荐</w:t>
      </w:r>
      <w:r w:rsidRPr="006F4C6B">
        <w:rPr>
          <w:rFonts w:ascii="仿宋_GB2312" w:eastAsia="仿宋_GB2312" w:hAnsi="??" w:cs="宋体"/>
          <w:snapToGrid w:val="0"/>
          <w:kern w:val="0"/>
          <w:sz w:val="32"/>
          <w:szCs w:val="32"/>
        </w:rPr>
        <w:t>3</w:t>
      </w:r>
      <w:r w:rsidRPr="006F4C6B">
        <w:rPr>
          <w:rFonts w:ascii="仿宋_GB2312" w:eastAsia="仿宋_GB2312" w:hAnsi="??" w:cs="宋体" w:hint="eastAsia"/>
          <w:snapToGrid w:val="0"/>
          <w:kern w:val="0"/>
          <w:sz w:val="32"/>
          <w:szCs w:val="32"/>
        </w:rPr>
        <w:t>家以上供应商的设计方案或者解决方案，并要求其在规定时间内提交最后报价。</w:t>
      </w:r>
    </w:p>
    <w:p w:rsidR="005D0AEC" w:rsidRPr="00ED4F95" w:rsidRDefault="005D0AEC" w:rsidP="006F4C6B">
      <w:pPr>
        <w:widowControl/>
        <w:rPr>
          <w:rFonts w:ascii="仿宋_GB2312" w:eastAsia="仿宋_GB2312" w:hAnsi="??" w:cs="宋体"/>
          <w:b/>
          <w:snapToGrid w:val="0"/>
          <w:kern w:val="0"/>
          <w:sz w:val="32"/>
          <w:szCs w:val="32"/>
        </w:rPr>
      </w:pPr>
      <w:r w:rsidRPr="006F4C6B">
        <w:rPr>
          <w:rFonts w:ascii="仿宋_GB2312" w:eastAsia="仿宋_GB2312" w:hAnsi="??" w:cs="宋体" w:hint="eastAsia"/>
          <w:snapToGrid w:val="0"/>
          <w:kern w:val="0"/>
          <w:sz w:val="32"/>
          <w:szCs w:val="32"/>
        </w:rPr>
        <w:t xml:space="preserve">　　最后报价是供应商响应文件的有效组成部分。</w:t>
      </w:r>
      <w:r w:rsidRPr="00ED4F95">
        <w:rPr>
          <w:rFonts w:ascii="仿宋_GB2312" w:eastAsia="仿宋_GB2312" w:hAnsi="??" w:cs="宋体" w:hint="eastAsia"/>
          <w:b/>
          <w:snapToGrid w:val="0"/>
          <w:kern w:val="0"/>
          <w:sz w:val="32"/>
          <w:szCs w:val="32"/>
        </w:rPr>
        <w:t>符合本办法第三条第四项情形的，提交最后报价的供应商可以为</w:t>
      </w:r>
      <w:r w:rsidRPr="00ED4F95">
        <w:rPr>
          <w:rFonts w:ascii="仿宋_GB2312" w:eastAsia="仿宋_GB2312" w:hAnsi="??" w:cs="宋体"/>
          <w:b/>
          <w:snapToGrid w:val="0"/>
          <w:kern w:val="0"/>
          <w:sz w:val="32"/>
          <w:szCs w:val="32"/>
        </w:rPr>
        <w:t>2</w:t>
      </w:r>
      <w:r w:rsidRPr="00ED4F95">
        <w:rPr>
          <w:rFonts w:ascii="仿宋_GB2312" w:eastAsia="仿宋_GB2312" w:hAnsi="??" w:cs="宋体" w:hint="eastAsia"/>
          <w:b/>
          <w:snapToGrid w:val="0"/>
          <w:kern w:val="0"/>
          <w:sz w:val="32"/>
          <w:szCs w:val="32"/>
        </w:rPr>
        <w:t>家。</w:t>
      </w:r>
    </w:p>
    <w:p w:rsidR="005D0AEC" w:rsidRPr="006F4C6B" w:rsidRDefault="005D0AEC" w:rsidP="00302C27">
      <w:pPr>
        <w:widowControl/>
        <w:ind w:firstLineChars="200" w:firstLine="643"/>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第二十二条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已提交响应文件的供应商，在提交最后报价之前，可以根据磋商情况退出磋商。采购人、采购代理机构应当退还</w:t>
      </w:r>
      <w:proofErr w:type="gramStart"/>
      <w:r w:rsidRPr="006F4C6B">
        <w:rPr>
          <w:rFonts w:ascii="仿宋_GB2312" w:eastAsia="仿宋_GB2312" w:hAnsi="??" w:cs="宋体" w:hint="eastAsia"/>
          <w:snapToGrid w:val="0"/>
          <w:kern w:val="0"/>
          <w:sz w:val="32"/>
          <w:szCs w:val="32"/>
        </w:rPr>
        <w:t>退出磋商</w:t>
      </w:r>
      <w:proofErr w:type="gramEnd"/>
      <w:r w:rsidRPr="006F4C6B">
        <w:rPr>
          <w:rFonts w:ascii="仿宋_GB2312" w:eastAsia="仿宋_GB2312" w:hAnsi="??" w:cs="宋体" w:hint="eastAsia"/>
          <w:snapToGrid w:val="0"/>
          <w:kern w:val="0"/>
          <w:sz w:val="32"/>
          <w:szCs w:val="32"/>
        </w:rPr>
        <w:t>的供应商的磋商保证金。</w:t>
      </w:r>
    </w:p>
    <w:p w:rsidR="005D0AEC" w:rsidRPr="00F768DC" w:rsidRDefault="005D0AEC" w:rsidP="00302C27">
      <w:pPr>
        <w:ind w:firstLineChars="196" w:firstLine="630"/>
        <w:rPr>
          <w:rFonts w:ascii="Times New Roman" w:eastAsia="仿宋_GB2312" w:hAnsi="Times New Roman"/>
          <w:b/>
          <w:bCs/>
          <w:snapToGrid w:val="0"/>
          <w:kern w:val="0"/>
          <w:sz w:val="32"/>
          <w:szCs w:val="32"/>
        </w:rPr>
      </w:pPr>
      <w:r w:rsidRPr="006F4C6B">
        <w:rPr>
          <w:rFonts w:ascii="仿宋_GB2312" w:eastAsia="仿宋_GB2312" w:hAnsi="宋体" w:hint="eastAsia"/>
          <w:b/>
          <w:bCs/>
          <w:snapToGrid w:val="0"/>
          <w:kern w:val="0"/>
          <w:sz w:val="32"/>
          <w:szCs w:val="32"/>
        </w:rPr>
        <w:t>第二十三条</w:t>
      </w:r>
      <w:r>
        <w:rPr>
          <w:rFonts w:ascii="仿宋_GB2312" w:eastAsia="仿宋_GB2312" w:hAnsi="宋体"/>
          <w:b/>
          <w:snapToGrid w:val="0"/>
          <w:kern w:val="0"/>
          <w:sz w:val="32"/>
          <w:szCs w:val="32"/>
        </w:rPr>
        <w:t xml:space="preserve">  </w:t>
      </w:r>
      <w:r w:rsidRPr="006F4C6B">
        <w:rPr>
          <w:rFonts w:ascii="仿宋_GB2312" w:eastAsia="仿宋_GB2312" w:hAnsi="宋体" w:hint="eastAsia"/>
          <w:snapToGrid w:val="0"/>
          <w:kern w:val="0"/>
          <w:sz w:val="32"/>
          <w:szCs w:val="32"/>
        </w:rPr>
        <w:t>经磋商确定</w:t>
      </w:r>
      <w:r w:rsidRPr="006F4C6B">
        <w:rPr>
          <w:rFonts w:ascii="Times New Roman" w:eastAsia="仿宋_GB2312" w:hAnsi="Times New Roman" w:hint="eastAsia"/>
          <w:bCs/>
          <w:snapToGrid w:val="0"/>
          <w:kern w:val="0"/>
          <w:sz w:val="32"/>
          <w:szCs w:val="32"/>
        </w:rPr>
        <w:t>最终采购需求和提交最后报价的供应商后</w:t>
      </w:r>
      <w:r w:rsidRPr="00F768DC">
        <w:rPr>
          <w:rFonts w:ascii="Times New Roman" w:eastAsia="仿宋_GB2312" w:hAnsi="Times New Roman" w:hint="eastAsia"/>
          <w:b/>
          <w:bCs/>
          <w:snapToGrid w:val="0"/>
          <w:kern w:val="0"/>
          <w:sz w:val="32"/>
          <w:szCs w:val="32"/>
        </w:rPr>
        <w:t>，由磋商小组采用综合评分法对提交最后报价的供应商的响应文件和最后报价进行综合评分。</w:t>
      </w:r>
    </w:p>
    <w:p w:rsidR="005D0AEC" w:rsidRPr="006F4C6B" w:rsidRDefault="005D0AEC" w:rsidP="006A0F99">
      <w:pPr>
        <w:ind w:firstLineChars="196" w:firstLine="627"/>
        <w:rPr>
          <w:rFonts w:ascii="仿宋_GB2312" w:eastAsia="仿宋_GB2312"/>
          <w:snapToGrid w:val="0"/>
          <w:kern w:val="0"/>
          <w:sz w:val="32"/>
          <w:szCs w:val="32"/>
        </w:rPr>
      </w:pPr>
      <w:r w:rsidRPr="006F4C6B">
        <w:rPr>
          <w:rFonts w:ascii="仿宋_GB2312" w:eastAsia="仿宋_GB2312" w:hint="eastAsia"/>
          <w:snapToGrid w:val="0"/>
          <w:kern w:val="0"/>
          <w:sz w:val="32"/>
          <w:szCs w:val="32"/>
        </w:rPr>
        <w:t>综合评分法，是指响应文件满足磋商文件全部实质性要求且按评审因素的量化指标评审得分最高的供应商为成交候选供应商的评审方法。</w:t>
      </w:r>
    </w:p>
    <w:p w:rsidR="005D0AEC" w:rsidRPr="006F4C6B" w:rsidRDefault="005D0AEC" w:rsidP="00302C27">
      <w:pPr>
        <w:ind w:firstLineChars="196" w:firstLine="630"/>
        <w:rPr>
          <w:rFonts w:ascii="仿宋_GB2312" w:eastAsia="仿宋_GB2312"/>
          <w:snapToGrid w:val="0"/>
          <w:kern w:val="0"/>
          <w:sz w:val="32"/>
          <w:szCs w:val="32"/>
        </w:rPr>
      </w:pPr>
      <w:r w:rsidRPr="006F4C6B">
        <w:rPr>
          <w:rFonts w:ascii="仿宋_GB2312" w:eastAsia="仿宋_GB2312" w:hAnsi="宋体" w:hint="eastAsia"/>
          <w:b/>
          <w:bCs/>
          <w:snapToGrid w:val="0"/>
          <w:kern w:val="0"/>
          <w:sz w:val="32"/>
          <w:szCs w:val="32"/>
        </w:rPr>
        <w:t>第二十四条</w:t>
      </w:r>
      <w:r>
        <w:rPr>
          <w:rFonts w:ascii="仿宋_GB2312" w:eastAsia="仿宋_GB2312" w:hAnsi="宋体"/>
          <w:b/>
          <w:snapToGrid w:val="0"/>
          <w:kern w:val="0"/>
          <w:sz w:val="32"/>
          <w:szCs w:val="32"/>
        </w:rPr>
        <w:t xml:space="preserve">  </w:t>
      </w:r>
      <w:r w:rsidRPr="006F4C6B">
        <w:rPr>
          <w:rFonts w:ascii="仿宋_GB2312" w:eastAsia="仿宋_GB2312" w:hint="eastAsia"/>
          <w:snapToGrid w:val="0"/>
          <w:kern w:val="0"/>
          <w:sz w:val="32"/>
          <w:szCs w:val="32"/>
        </w:rPr>
        <w:t>综合评分法评审标准中的分值设置应当与评审因素的量化指标相对应。磋商文件中没有规定的评审标准不得作为评审依据。</w:t>
      </w:r>
    </w:p>
    <w:p w:rsidR="005D0AEC" w:rsidRPr="006F4C6B" w:rsidRDefault="005D0AEC" w:rsidP="006A0F99">
      <w:pPr>
        <w:ind w:firstLineChars="200" w:firstLine="640"/>
        <w:rPr>
          <w:rFonts w:ascii="仿宋_GB2312" w:eastAsia="仿宋_GB2312" w:hAnsi="宋体"/>
          <w:snapToGrid w:val="0"/>
          <w:kern w:val="0"/>
          <w:sz w:val="32"/>
          <w:szCs w:val="32"/>
        </w:rPr>
      </w:pPr>
      <w:r w:rsidRPr="006F4C6B">
        <w:rPr>
          <w:rFonts w:ascii="仿宋_GB2312" w:eastAsia="仿宋_GB2312" w:hAnsi="宋体" w:hint="eastAsia"/>
          <w:snapToGrid w:val="0"/>
          <w:kern w:val="0"/>
          <w:sz w:val="32"/>
          <w:szCs w:val="32"/>
        </w:rPr>
        <w:t>评审时，磋商小组各成员应当独立对每个</w:t>
      </w:r>
      <w:proofErr w:type="gramStart"/>
      <w:r w:rsidRPr="006F4C6B">
        <w:rPr>
          <w:rFonts w:ascii="仿宋_GB2312" w:eastAsia="仿宋_GB2312" w:hAnsi="宋体" w:hint="eastAsia"/>
          <w:snapToGrid w:val="0"/>
          <w:kern w:val="0"/>
          <w:sz w:val="32"/>
          <w:szCs w:val="32"/>
        </w:rPr>
        <w:t>有效响应</w:t>
      </w:r>
      <w:proofErr w:type="gramEnd"/>
      <w:r w:rsidRPr="006F4C6B">
        <w:rPr>
          <w:rFonts w:ascii="仿宋_GB2312" w:eastAsia="仿宋_GB2312" w:hAnsi="宋体" w:hint="eastAsia"/>
          <w:snapToGrid w:val="0"/>
          <w:kern w:val="0"/>
          <w:sz w:val="32"/>
          <w:szCs w:val="32"/>
        </w:rPr>
        <w:t>的文件进行评价、打分，然后汇总每个供应商每项评分因素的得分。</w:t>
      </w:r>
    </w:p>
    <w:p w:rsidR="005D0AEC" w:rsidRPr="006F4C6B" w:rsidRDefault="005D0AEC" w:rsidP="00302C27">
      <w:pPr>
        <w:ind w:firstLineChars="200" w:firstLine="643"/>
        <w:rPr>
          <w:rFonts w:ascii="仿宋_GB2312" w:eastAsia="仿宋_GB2312" w:hAnsi="宋体"/>
          <w:snapToGrid w:val="0"/>
          <w:kern w:val="0"/>
          <w:sz w:val="32"/>
          <w:szCs w:val="32"/>
        </w:rPr>
      </w:pPr>
      <w:r w:rsidRPr="00F768DC">
        <w:rPr>
          <w:rFonts w:ascii="仿宋_GB2312" w:eastAsia="仿宋_GB2312" w:hAnsi="宋体" w:hint="eastAsia"/>
          <w:b/>
          <w:snapToGrid w:val="0"/>
          <w:kern w:val="0"/>
          <w:sz w:val="32"/>
          <w:szCs w:val="32"/>
        </w:rPr>
        <w:t>综合评分法货物项目的价格</w:t>
      </w:r>
      <w:proofErr w:type="gramStart"/>
      <w:r w:rsidRPr="00F768DC">
        <w:rPr>
          <w:rFonts w:ascii="仿宋_GB2312" w:eastAsia="仿宋_GB2312" w:hAnsi="宋体" w:hint="eastAsia"/>
          <w:b/>
          <w:snapToGrid w:val="0"/>
          <w:kern w:val="0"/>
          <w:sz w:val="32"/>
          <w:szCs w:val="32"/>
        </w:rPr>
        <w:t>分值占</w:t>
      </w:r>
      <w:proofErr w:type="gramEnd"/>
      <w:r w:rsidRPr="00F768DC">
        <w:rPr>
          <w:rFonts w:ascii="仿宋_GB2312" w:eastAsia="仿宋_GB2312" w:hAnsi="宋体" w:hint="eastAsia"/>
          <w:b/>
          <w:snapToGrid w:val="0"/>
          <w:kern w:val="0"/>
          <w:sz w:val="32"/>
          <w:szCs w:val="32"/>
        </w:rPr>
        <w:t>总分值的比重</w:t>
      </w:r>
      <w:r w:rsidRPr="00F768DC">
        <w:rPr>
          <w:rFonts w:ascii="仿宋_GB2312" w:eastAsia="仿宋_GB2312" w:hAnsi="宋体"/>
          <w:b/>
          <w:snapToGrid w:val="0"/>
          <w:kern w:val="0"/>
          <w:sz w:val="32"/>
          <w:szCs w:val="32"/>
        </w:rPr>
        <w:t>(</w:t>
      </w:r>
      <w:r w:rsidRPr="00F768DC">
        <w:rPr>
          <w:rFonts w:ascii="仿宋_GB2312" w:eastAsia="仿宋_GB2312" w:hAnsi="宋体" w:hint="eastAsia"/>
          <w:b/>
          <w:snapToGrid w:val="0"/>
          <w:kern w:val="0"/>
          <w:sz w:val="32"/>
          <w:szCs w:val="32"/>
        </w:rPr>
        <w:t>即权值</w:t>
      </w:r>
      <w:r w:rsidRPr="00F768DC">
        <w:rPr>
          <w:rFonts w:ascii="仿宋_GB2312" w:eastAsia="仿宋_GB2312" w:hAnsi="宋体"/>
          <w:b/>
          <w:snapToGrid w:val="0"/>
          <w:kern w:val="0"/>
          <w:sz w:val="32"/>
          <w:szCs w:val="32"/>
        </w:rPr>
        <w:t>)</w:t>
      </w:r>
      <w:r w:rsidRPr="00F768DC">
        <w:rPr>
          <w:rFonts w:ascii="仿宋_GB2312" w:eastAsia="仿宋_GB2312" w:hAnsi="宋体" w:hint="eastAsia"/>
          <w:b/>
          <w:snapToGrid w:val="0"/>
          <w:kern w:val="0"/>
          <w:sz w:val="32"/>
          <w:szCs w:val="32"/>
        </w:rPr>
        <w:t>为</w:t>
      </w:r>
      <w:r w:rsidRPr="00F768DC">
        <w:rPr>
          <w:rFonts w:ascii="仿宋_GB2312" w:eastAsia="仿宋_GB2312" w:hAnsi="宋体"/>
          <w:b/>
          <w:snapToGrid w:val="0"/>
          <w:kern w:val="0"/>
          <w:sz w:val="32"/>
          <w:szCs w:val="32"/>
        </w:rPr>
        <w:t>30</w:t>
      </w:r>
      <w:r w:rsidRPr="00F768DC">
        <w:rPr>
          <w:rFonts w:ascii="仿宋_GB2312" w:eastAsia="仿宋_GB2312" w:hAnsi="宋体" w:hint="eastAsia"/>
          <w:b/>
          <w:snapToGrid w:val="0"/>
          <w:kern w:val="0"/>
          <w:sz w:val="32"/>
          <w:szCs w:val="32"/>
        </w:rPr>
        <w:t>％至</w:t>
      </w:r>
      <w:r w:rsidRPr="00F768DC">
        <w:rPr>
          <w:rFonts w:ascii="仿宋_GB2312" w:eastAsia="仿宋_GB2312" w:hAnsi="宋体"/>
          <w:b/>
          <w:snapToGrid w:val="0"/>
          <w:kern w:val="0"/>
          <w:sz w:val="32"/>
          <w:szCs w:val="32"/>
        </w:rPr>
        <w:t>60</w:t>
      </w:r>
      <w:r w:rsidRPr="00F768DC">
        <w:rPr>
          <w:rFonts w:ascii="仿宋_GB2312" w:eastAsia="仿宋_GB2312" w:hAnsi="宋体" w:hint="eastAsia"/>
          <w:b/>
          <w:snapToGrid w:val="0"/>
          <w:kern w:val="0"/>
          <w:sz w:val="32"/>
          <w:szCs w:val="32"/>
        </w:rPr>
        <w:t>％，服务项目的价格</w:t>
      </w:r>
      <w:proofErr w:type="gramStart"/>
      <w:r w:rsidRPr="00F768DC">
        <w:rPr>
          <w:rFonts w:ascii="仿宋_GB2312" w:eastAsia="仿宋_GB2312" w:hAnsi="宋体" w:hint="eastAsia"/>
          <w:b/>
          <w:snapToGrid w:val="0"/>
          <w:kern w:val="0"/>
          <w:sz w:val="32"/>
          <w:szCs w:val="32"/>
        </w:rPr>
        <w:t>分值占</w:t>
      </w:r>
      <w:proofErr w:type="gramEnd"/>
      <w:r w:rsidRPr="00F768DC">
        <w:rPr>
          <w:rFonts w:ascii="仿宋_GB2312" w:eastAsia="仿宋_GB2312" w:hAnsi="宋体" w:hint="eastAsia"/>
          <w:b/>
          <w:snapToGrid w:val="0"/>
          <w:kern w:val="0"/>
          <w:sz w:val="32"/>
          <w:szCs w:val="32"/>
        </w:rPr>
        <w:t>总分值的比重</w:t>
      </w:r>
      <w:r w:rsidRPr="00F768DC">
        <w:rPr>
          <w:rFonts w:ascii="仿宋_GB2312" w:eastAsia="仿宋_GB2312" w:hAnsi="宋体"/>
          <w:b/>
          <w:snapToGrid w:val="0"/>
          <w:kern w:val="0"/>
          <w:sz w:val="32"/>
          <w:szCs w:val="32"/>
        </w:rPr>
        <w:t>(</w:t>
      </w:r>
      <w:r w:rsidRPr="00F768DC">
        <w:rPr>
          <w:rFonts w:ascii="仿宋_GB2312" w:eastAsia="仿宋_GB2312" w:hAnsi="宋体" w:hint="eastAsia"/>
          <w:b/>
          <w:snapToGrid w:val="0"/>
          <w:kern w:val="0"/>
          <w:sz w:val="32"/>
          <w:szCs w:val="32"/>
        </w:rPr>
        <w:t>即权值</w:t>
      </w:r>
      <w:r w:rsidRPr="00F768DC">
        <w:rPr>
          <w:rFonts w:ascii="仿宋_GB2312" w:eastAsia="仿宋_GB2312" w:hAnsi="宋体"/>
          <w:b/>
          <w:snapToGrid w:val="0"/>
          <w:kern w:val="0"/>
          <w:sz w:val="32"/>
          <w:szCs w:val="32"/>
        </w:rPr>
        <w:t>)</w:t>
      </w:r>
      <w:r w:rsidRPr="00F768DC">
        <w:rPr>
          <w:rFonts w:ascii="仿宋_GB2312" w:eastAsia="仿宋_GB2312" w:hAnsi="宋体" w:hint="eastAsia"/>
          <w:b/>
          <w:snapToGrid w:val="0"/>
          <w:kern w:val="0"/>
          <w:sz w:val="32"/>
          <w:szCs w:val="32"/>
        </w:rPr>
        <w:t>为</w:t>
      </w:r>
      <w:r w:rsidRPr="00F768DC">
        <w:rPr>
          <w:rFonts w:ascii="仿宋_GB2312" w:eastAsia="仿宋_GB2312" w:hAnsi="宋体"/>
          <w:b/>
          <w:snapToGrid w:val="0"/>
          <w:kern w:val="0"/>
          <w:sz w:val="32"/>
          <w:szCs w:val="32"/>
        </w:rPr>
        <w:t>10</w:t>
      </w:r>
      <w:r w:rsidRPr="00F768DC">
        <w:rPr>
          <w:rFonts w:ascii="仿宋_GB2312" w:eastAsia="仿宋_GB2312" w:hAnsi="宋体" w:hint="eastAsia"/>
          <w:b/>
          <w:snapToGrid w:val="0"/>
          <w:kern w:val="0"/>
          <w:sz w:val="32"/>
          <w:szCs w:val="32"/>
        </w:rPr>
        <w:t>％至</w:t>
      </w:r>
      <w:r w:rsidRPr="00F768DC">
        <w:rPr>
          <w:rFonts w:ascii="仿宋_GB2312" w:eastAsia="仿宋_GB2312" w:hAnsi="宋体"/>
          <w:b/>
          <w:snapToGrid w:val="0"/>
          <w:kern w:val="0"/>
          <w:sz w:val="32"/>
          <w:szCs w:val="32"/>
        </w:rPr>
        <w:t>30</w:t>
      </w:r>
      <w:r w:rsidRPr="00F768DC">
        <w:rPr>
          <w:rFonts w:ascii="仿宋_GB2312" w:eastAsia="仿宋_GB2312" w:hAnsi="宋体" w:hint="eastAsia"/>
          <w:b/>
          <w:snapToGrid w:val="0"/>
          <w:kern w:val="0"/>
          <w:sz w:val="32"/>
          <w:szCs w:val="32"/>
        </w:rPr>
        <w:t>％</w:t>
      </w:r>
      <w:r w:rsidRPr="006F4C6B">
        <w:rPr>
          <w:rFonts w:ascii="仿宋_GB2312" w:eastAsia="仿宋_GB2312" w:hAnsi="宋体" w:hint="eastAsia"/>
          <w:snapToGrid w:val="0"/>
          <w:kern w:val="0"/>
          <w:sz w:val="32"/>
          <w:szCs w:val="32"/>
        </w:rPr>
        <w:t>。</w:t>
      </w:r>
      <w:r w:rsidRPr="006F4C6B">
        <w:rPr>
          <w:rFonts w:ascii="仿宋_GB2312" w:eastAsia="仿宋_GB2312" w:hint="eastAsia"/>
          <w:snapToGrid w:val="0"/>
          <w:kern w:val="0"/>
          <w:sz w:val="32"/>
          <w:szCs w:val="32"/>
        </w:rPr>
        <w:t>采购项目中含不同采购对象的，以占项目资金比例最高的采购对象确定其项目属性</w:t>
      </w:r>
      <w:r w:rsidRPr="006F4C6B">
        <w:rPr>
          <w:rFonts w:ascii="仿宋_GB2312" w:eastAsia="仿宋_GB2312" w:hAnsi="宋体" w:hint="eastAsia"/>
          <w:snapToGrid w:val="0"/>
          <w:kern w:val="0"/>
          <w:sz w:val="32"/>
          <w:szCs w:val="32"/>
        </w:rPr>
        <w:t>。符合本办法第三条第三项的规定和执行统一价格标准的项目，其价格不列为评分因素。有特殊情况需要在上述规定范围外设定价格分权重的，应当经本级人民政府财政部门审核同意。</w:t>
      </w:r>
    </w:p>
    <w:p w:rsidR="005D0AEC" w:rsidRPr="006F4C6B" w:rsidRDefault="005D0AEC" w:rsidP="006A0F99">
      <w:pPr>
        <w:ind w:firstLineChars="200" w:firstLine="640"/>
        <w:rPr>
          <w:rFonts w:ascii="仿宋_GB2312" w:eastAsia="仿宋_GB2312" w:hAnsi="宋体"/>
          <w:snapToGrid w:val="0"/>
          <w:kern w:val="0"/>
          <w:sz w:val="32"/>
          <w:szCs w:val="32"/>
        </w:rPr>
      </w:pPr>
      <w:r w:rsidRPr="006F4C6B">
        <w:rPr>
          <w:rFonts w:ascii="仿宋_GB2312" w:eastAsia="仿宋_GB2312" w:hAnsi="宋体" w:hint="eastAsia"/>
          <w:snapToGrid w:val="0"/>
          <w:kern w:val="0"/>
          <w:sz w:val="32"/>
          <w:szCs w:val="32"/>
        </w:rPr>
        <w:t>综合评分法中的价格</w:t>
      </w:r>
      <w:proofErr w:type="gramStart"/>
      <w:r w:rsidRPr="006F4C6B">
        <w:rPr>
          <w:rFonts w:ascii="仿宋_GB2312" w:eastAsia="仿宋_GB2312" w:hAnsi="宋体" w:hint="eastAsia"/>
          <w:snapToGrid w:val="0"/>
          <w:kern w:val="0"/>
          <w:sz w:val="32"/>
          <w:szCs w:val="32"/>
        </w:rPr>
        <w:t>分统一</w:t>
      </w:r>
      <w:proofErr w:type="gramEnd"/>
      <w:r w:rsidRPr="006F4C6B">
        <w:rPr>
          <w:rFonts w:ascii="仿宋_GB2312" w:eastAsia="仿宋_GB2312" w:hAnsi="宋体" w:hint="eastAsia"/>
          <w:snapToGrid w:val="0"/>
          <w:kern w:val="0"/>
          <w:sz w:val="32"/>
          <w:szCs w:val="32"/>
        </w:rPr>
        <w:t>采用低价优先法计算，即满足磋商文件要求且最后报价最低的供应商的价格为磋商基</w:t>
      </w:r>
      <w:r w:rsidRPr="006F4C6B">
        <w:rPr>
          <w:rFonts w:ascii="仿宋_GB2312" w:eastAsia="仿宋_GB2312" w:hAnsi="宋体" w:hint="eastAsia"/>
          <w:snapToGrid w:val="0"/>
          <w:kern w:val="0"/>
          <w:sz w:val="32"/>
          <w:szCs w:val="32"/>
        </w:rPr>
        <w:lastRenderedPageBreak/>
        <w:t>准价，其价格分为满分。其他供应商的价格</w:t>
      </w:r>
      <w:proofErr w:type="gramStart"/>
      <w:r w:rsidRPr="006F4C6B">
        <w:rPr>
          <w:rFonts w:ascii="仿宋_GB2312" w:eastAsia="仿宋_GB2312" w:hAnsi="宋体" w:hint="eastAsia"/>
          <w:snapToGrid w:val="0"/>
          <w:kern w:val="0"/>
          <w:sz w:val="32"/>
          <w:szCs w:val="32"/>
        </w:rPr>
        <w:t>分统一</w:t>
      </w:r>
      <w:proofErr w:type="gramEnd"/>
      <w:r w:rsidRPr="006F4C6B">
        <w:rPr>
          <w:rFonts w:ascii="仿宋_GB2312" w:eastAsia="仿宋_GB2312" w:hAnsi="宋体" w:hint="eastAsia"/>
          <w:snapToGrid w:val="0"/>
          <w:kern w:val="0"/>
          <w:sz w:val="32"/>
          <w:szCs w:val="32"/>
        </w:rPr>
        <w:t>按照下列公式计算：</w:t>
      </w:r>
    </w:p>
    <w:p w:rsidR="005D0AEC" w:rsidRPr="00F768DC" w:rsidRDefault="005D0AEC" w:rsidP="00302C27">
      <w:pPr>
        <w:ind w:firstLineChars="200" w:firstLine="643"/>
        <w:rPr>
          <w:rFonts w:ascii="仿宋_GB2312" w:eastAsia="仿宋_GB2312" w:hAnsi="宋体"/>
          <w:b/>
          <w:snapToGrid w:val="0"/>
          <w:kern w:val="0"/>
          <w:sz w:val="32"/>
          <w:szCs w:val="32"/>
        </w:rPr>
      </w:pPr>
      <w:r w:rsidRPr="00F768DC">
        <w:rPr>
          <w:rFonts w:ascii="仿宋_GB2312" w:eastAsia="仿宋_GB2312" w:hAnsi="宋体" w:hint="eastAsia"/>
          <w:b/>
          <w:snapToGrid w:val="0"/>
          <w:kern w:val="0"/>
          <w:sz w:val="32"/>
          <w:szCs w:val="32"/>
        </w:rPr>
        <w:t>磋商报价得分</w:t>
      </w:r>
      <w:r w:rsidRPr="00F768DC">
        <w:rPr>
          <w:rFonts w:ascii="微软雅黑" w:eastAsia="微软雅黑" w:hAnsi="微软雅黑"/>
          <w:b/>
          <w:snapToGrid w:val="0"/>
          <w:kern w:val="0"/>
          <w:sz w:val="32"/>
          <w:szCs w:val="32"/>
        </w:rPr>
        <w:t>=</w:t>
      </w:r>
      <w:r w:rsidRPr="00F768DC">
        <w:rPr>
          <w:rFonts w:ascii="仿宋_GB2312" w:eastAsia="仿宋_GB2312" w:hAnsi="宋体" w:hint="eastAsia"/>
          <w:b/>
          <w:snapToGrid w:val="0"/>
          <w:kern w:val="0"/>
          <w:sz w:val="32"/>
          <w:szCs w:val="32"/>
        </w:rPr>
        <w:t>（磋商基准价</w:t>
      </w:r>
      <w:r w:rsidRPr="00F768DC">
        <w:rPr>
          <w:rFonts w:ascii="仿宋_GB2312" w:eastAsia="仿宋_GB2312" w:hAnsi="宋体"/>
          <w:b/>
          <w:snapToGrid w:val="0"/>
          <w:kern w:val="0"/>
          <w:sz w:val="32"/>
          <w:szCs w:val="32"/>
        </w:rPr>
        <w:t>/</w:t>
      </w:r>
      <w:r w:rsidRPr="00F768DC">
        <w:rPr>
          <w:rFonts w:ascii="仿宋_GB2312" w:eastAsia="仿宋_GB2312" w:hAnsi="宋体" w:hint="eastAsia"/>
          <w:b/>
          <w:snapToGrid w:val="0"/>
          <w:kern w:val="0"/>
          <w:sz w:val="32"/>
          <w:szCs w:val="32"/>
        </w:rPr>
        <w:t>最后磋商报价）×</w:t>
      </w:r>
      <w:proofErr w:type="gramStart"/>
      <w:r w:rsidRPr="00F768DC">
        <w:rPr>
          <w:rFonts w:ascii="仿宋_GB2312" w:eastAsia="仿宋_GB2312" w:hAnsi="宋体" w:hint="eastAsia"/>
          <w:b/>
          <w:snapToGrid w:val="0"/>
          <w:kern w:val="0"/>
          <w:sz w:val="32"/>
          <w:szCs w:val="32"/>
        </w:rPr>
        <w:t>价格权</w:t>
      </w:r>
      <w:proofErr w:type="gramEnd"/>
      <w:r w:rsidRPr="00F768DC">
        <w:rPr>
          <w:rFonts w:ascii="仿宋_GB2312" w:eastAsia="仿宋_GB2312" w:hAnsi="宋体" w:hint="eastAsia"/>
          <w:b/>
          <w:snapToGrid w:val="0"/>
          <w:kern w:val="0"/>
          <w:sz w:val="32"/>
          <w:szCs w:val="32"/>
        </w:rPr>
        <w:t>值×</w:t>
      </w:r>
      <w:r w:rsidRPr="00F768DC">
        <w:rPr>
          <w:rFonts w:ascii="仿宋_GB2312" w:eastAsia="仿宋_GB2312" w:hAnsi="宋体"/>
          <w:b/>
          <w:snapToGrid w:val="0"/>
          <w:kern w:val="0"/>
          <w:sz w:val="32"/>
          <w:szCs w:val="32"/>
        </w:rPr>
        <w:t>100</w:t>
      </w:r>
    </w:p>
    <w:p w:rsidR="005D0AEC" w:rsidRPr="006F4C6B" w:rsidRDefault="005D0AEC" w:rsidP="006A0F99">
      <w:pPr>
        <w:ind w:firstLineChars="200" w:firstLine="640"/>
        <w:rPr>
          <w:rFonts w:ascii="仿宋_GB2312" w:eastAsia="仿宋_GB2312" w:hAnsi="宋体"/>
          <w:snapToGrid w:val="0"/>
          <w:kern w:val="0"/>
          <w:sz w:val="32"/>
          <w:szCs w:val="32"/>
        </w:rPr>
      </w:pPr>
      <w:r w:rsidRPr="006F4C6B">
        <w:rPr>
          <w:rFonts w:ascii="仿宋_GB2312" w:eastAsia="仿宋_GB2312" w:hAnsi="宋体" w:hint="eastAsia"/>
          <w:snapToGrid w:val="0"/>
          <w:kern w:val="0"/>
          <w:sz w:val="32"/>
          <w:szCs w:val="32"/>
        </w:rPr>
        <w:t>项目评审过程中，不得去掉最后报价中的最高报价和最低报价。</w:t>
      </w:r>
    </w:p>
    <w:p w:rsidR="005D0AEC" w:rsidRPr="006F4C6B" w:rsidRDefault="005D0AEC" w:rsidP="00302C27">
      <w:pPr>
        <w:ind w:firstLineChars="200" w:firstLine="643"/>
        <w:rPr>
          <w:rFonts w:ascii="仿宋_GB2312" w:eastAsia="仿宋_GB2312" w:hAnsi="??" w:cs="宋体"/>
          <w:snapToGrid w:val="0"/>
          <w:kern w:val="0"/>
          <w:sz w:val="32"/>
          <w:szCs w:val="32"/>
        </w:rPr>
      </w:pPr>
      <w:r w:rsidRPr="006F4C6B">
        <w:rPr>
          <w:rFonts w:ascii="仿宋_GB2312" w:eastAsia="仿宋_GB2312" w:hAnsi="宋体" w:hint="eastAsia"/>
          <w:b/>
          <w:bCs/>
          <w:snapToGrid w:val="0"/>
          <w:kern w:val="0"/>
          <w:sz w:val="32"/>
          <w:szCs w:val="32"/>
        </w:rPr>
        <w:t>第二十五条</w:t>
      </w:r>
      <w:r>
        <w:rPr>
          <w:rFonts w:ascii="仿宋_GB2312" w:eastAsia="仿宋_GB2312" w:hAnsi="宋体"/>
          <w:b/>
          <w:snapToGrid w:val="0"/>
          <w:kern w:val="0"/>
          <w:sz w:val="32"/>
          <w:szCs w:val="32"/>
        </w:rPr>
        <w:t xml:space="preserve">  </w:t>
      </w:r>
      <w:r w:rsidRPr="00F768DC">
        <w:rPr>
          <w:rFonts w:ascii="仿宋_GB2312" w:eastAsia="仿宋_GB2312" w:hAnsi="??" w:cs="宋体" w:hint="eastAsia"/>
          <w:b/>
          <w:snapToGrid w:val="0"/>
          <w:kern w:val="0"/>
          <w:sz w:val="32"/>
          <w:szCs w:val="32"/>
        </w:rPr>
        <w:t>磋商小组应当根据综合评分情况，按照评审得分由高到低顺序推荐</w:t>
      </w:r>
      <w:r w:rsidRPr="00F768DC">
        <w:rPr>
          <w:rFonts w:ascii="仿宋_GB2312" w:eastAsia="仿宋_GB2312" w:hAnsi="??" w:cs="宋体"/>
          <w:b/>
          <w:snapToGrid w:val="0"/>
          <w:kern w:val="0"/>
          <w:sz w:val="32"/>
          <w:szCs w:val="32"/>
        </w:rPr>
        <w:t>3</w:t>
      </w:r>
      <w:r w:rsidRPr="00F768DC">
        <w:rPr>
          <w:rFonts w:ascii="仿宋_GB2312" w:eastAsia="仿宋_GB2312" w:hAnsi="??" w:cs="宋体" w:hint="eastAsia"/>
          <w:b/>
          <w:snapToGrid w:val="0"/>
          <w:kern w:val="0"/>
          <w:sz w:val="32"/>
          <w:szCs w:val="32"/>
        </w:rPr>
        <w:t>名以上成交候选供应商，</w:t>
      </w:r>
      <w:r w:rsidRPr="006F4C6B">
        <w:rPr>
          <w:rFonts w:ascii="仿宋_GB2312" w:eastAsia="仿宋_GB2312" w:hAnsi="??" w:cs="宋体" w:hint="eastAsia"/>
          <w:snapToGrid w:val="0"/>
          <w:kern w:val="0"/>
          <w:sz w:val="32"/>
          <w:szCs w:val="32"/>
        </w:rPr>
        <w:t>并编写评审报告。符合本办法第二十一条第三款情形的，可以推荐</w:t>
      </w:r>
      <w:r w:rsidRPr="006F4C6B">
        <w:rPr>
          <w:rFonts w:ascii="仿宋_GB2312" w:eastAsia="仿宋_GB2312" w:hAnsi="??" w:cs="宋体"/>
          <w:snapToGrid w:val="0"/>
          <w:kern w:val="0"/>
          <w:sz w:val="32"/>
          <w:szCs w:val="32"/>
        </w:rPr>
        <w:t>2</w:t>
      </w:r>
      <w:r w:rsidRPr="006F4C6B">
        <w:rPr>
          <w:rFonts w:ascii="仿宋_GB2312" w:eastAsia="仿宋_GB2312" w:hAnsi="??" w:cs="宋体" w:hint="eastAsia"/>
          <w:snapToGrid w:val="0"/>
          <w:kern w:val="0"/>
          <w:sz w:val="32"/>
          <w:szCs w:val="32"/>
        </w:rPr>
        <w:t>家成交候选供应商。评审得分相同的，按照最后报价由低到高的顺序推荐。评审得分且最后报价相同的，按照技术指标优劣顺序推荐。</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第二十六条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评审报告应当包括以下主要内容：</w:t>
      </w:r>
    </w:p>
    <w:p w:rsidR="005D0AEC"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（一）</w:t>
      </w:r>
      <w:r>
        <w:rPr>
          <w:rFonts w:ascii="仿宋_GB2312" w:eastAsia="仿宋_GB2312" w:hAnsi="??" w:cs="宋体" w:hint="eastAsia"/>
          <w:snapToGrid w:val="0"/>
          <w:kern w:val="0"/>
          <w:sz w:val="32"/>
          <w:szCs w:val="32"/>
        </w:rPr>
        <w:t>邀请供应商参加采购活动的具体方式和相关情况；</w:t>
      </w:r>
    </w:p>
    <w:p w:rsidR="005D0AEC" w:rsidRPr="006F4C6B" w:rsidRDefault="005D0AEC" w:rsidP="006F4C6B">
      <w:pPr>
        <w:widowControl/>
        <w:ind w:firstLine="636"/>
        <w:rPr>
          <w:rFonts w:ascii="仿宋_GB2312" w:eastAsia="仿宋_GB2312" w:hAnsi="??" w:cs="宋体"/>
          <w:snapToGrid w:val="0"/>
          <w:kern w:val="0"/>
          <w:sz w:val="32"/>
          <w:szCs w:val="32"/>
        </w:rPr>
      </w:pPr>
      <w:r>
        <w:rPr>
          <w:rFonts w:ascii="仿宋_GB2312" w:eastAsia="仿宋_GB2312" w:hAnsi="??" w:cs="宋体" w:hint="eastAsia"/>
          <w:snapToGrid w:val="0"/>
          <w:kern w:val="0"/>
          <w:sz w:val="32"/>
          <w:szCs w:val="32"/>
        </w:rPr>
        <w:t>（二）响应文件</w:t>
      </w:r>
      <w:r w:rsidRPr="006F4C6B">
        <w:rPr>
          <w:rFonts w:ascii="仿宋_GB2312" w:eastAsia="仿宋_GB2312" w:hAnsi="??" w:cs="宋体" w:hint="eastAsia"/>
          <w:snapToGrid w:val="0"/>
          <w:kern w:val="0"/>
          <w:sz w:val="32"/>
          <w:szCs w:val="32"/>
        </w:rPr>
        <w:t>开启日期和地点；</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w:t>
      </w:r>
      <w:r>
        <w:rPr>
          <w:rFonts w:ascii="仿宋_GB2312" w:eastAsia="仿宋_GB2312" w:hAnsi="??" w:cs="宋体" w:hint="eastAsia"/>
          <w:snapToGrid w:val="0"/>
          <w:kern w:val="0"/>
          <w:sz w:val="32"/>
          <w:szCs w:val="32"/>
        </w:rPr>
        <w:t>三</w:t>
      </w:r>
      <w:r w:rsidRPr="006F4C6B">
        <w:rPr>
          <w:rFonts w:ascii="仿宋_GB2312" w:eastAsia="仿宋_GB2312" w:hAnsi="??" w:cs="宋体" w:hint="eastAsia"/>
          <w:snapToGrid w:val="0"/>
          <w:kern w:val="0"/>
          <w:sz w:val="32"/>
          <w:szCs w:val="32"/>
        </w:rPr>
        <w:t>）</w:t>
      </w:r>
      <w:proofErr w:type="gramStart"/>
      <w:r w:rsidRPr="006F4C6B">
        <w:rPr>
          <w:rFonts w:ascii="仿宋_GB2312" w:eastAsia="仿宋_GB2312" w:hAnsi="??" w:cs="宋体" w:hint="eastAsia"/>
          <w:snapToGrid w:val="0"/>
          <w:kern w:val="0"/>
          <w:sz w:val="32"/>
          <w:szCs w:val="32"/>
        </w:rPr>
        <w:t>获取磋商</w:t>
      </w:r>
      <w:proofErr w:type="gramEnd"/>
      <w:r w:rsidRPr="006F4C6B">
        <w:rPr>
          <w:rFonts w:ascii="仿宋_GB2312" w:eastAsia="仿宋_GB2312" w:hAnsi="??" w:cs="宋体" w:hint="eastAsia"/>
          <w:snapToGrid w:val="0"/>
          <w:kern w:val="0"/>
          <w:sz w:val="32"/>
          <w:szCs w:val="32"/>
        </w:rPr>
        <w:t>文件的供应商名单和磋商小组成员名单；</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w:t>
      </w:r>
      <w:r>
        <w:rPr>
          <w:rFonts w:ascii="仿宋_GB2312" w:eastAsia="仿宋_GB2312" w:hAnsi="??" w:cs="宋体" w:hint="eastAsia"/>
          <w:snapToGrid w:val="0"/>
          <w:kern w:val="0"/>
          <w:sz w:val="32"/>
          <w:szCs w:val="32"/>
        </w:rPr>
        <w:t>四</w:t>
      </w:r>
      <w:r w:rsidRPr="006F4C6B">
        <w:rPr>
          <w:rFonts w:ascii="仿宋_GB2312" w:eastAsia="仿宋_GB2312" w:hAnsi="??" w:cs="宋体" w:hint="eastAsia"/>
          <w:snapToGrid w:val="0"/>
          <w:kern w:val="0"/>
          <w:sz w:val="32"/>
          <w:szCs w:val="32"/>
        </w:rPr>
        <w:t>）评审情况记录和说明，包括对供应商的资格审查情况、供应商响应文件评审情况、磋商情况、报价情况等；</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w:t>
      </w:r>
      <w:r>
        <w:rPr>
          <w:rFonts w:ascii="仿宋_GB2312" w:eastAsia="仿宋_GB2312" w:hAnsi="??" w:cs="宋体" w:hint="eastAsia"/>
          <w:snapToGrid w:val="0"/>
          <w:kern w:val="0"/>
          <w:sz w:val="32"/>
          <w:szCs w:val="32"/>
        </w:rPr>
        <w:t>五</w:t>
      </w:r>
      <w:r w:rsidRPr="006F4C6B">
        <w:rPr>
          <w:rFonts w:ascii="仿宋_GB2312" w:eastAsia="仿宋_GB2312" w:hAnsi="??" w:cs="宋体" w:hint="eastAsia"/>
          <w:snapToGrid w:val="0"/>
          <w:kern w:val="0"/>
          <w:sz w:val="32"/>
          <w:szCs w:val="32"/>
        </w:rPr>
        <w:t>）提出的成交候选供应商的排序名单及理由。</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bCs/>
          <w:snapToGrid w:val="0"/>
          <w:kern w:val="0"/>
          <w:sz w:val="32"/>
          <w:szCs w:val="32"/>
        </w:rPr>
        <w:t>第二十七条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5D0AEC" w:rsidRPr="00854700" w:rsidRDefault="005D0AEC" w:rsidP="006F4C6B">
      <w:pPr>
        <w:widowControl/>
        <w:rPr>
          <w:rFonts w:ascii="仿宋_GB2312" w:eastAsia="仿宋_GB2312" w:hAnsi="??" w:cs="宋体"/>
          <w:b/>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snapToGrid w:val="0"/>
          <w:kern w:val="0"/>
          <w:sz w:val="32"/>
          <w:szCs w:val="32"/>
        </w:rPr>
        <w:t>第二十八条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采购代理机构应当在</w:t>
      </w:r>
      <w:r w:rsidRPr="00854700">
        <w:rPr>
          <w:rFonts w:ascii="仿宋_GB2312" w:eastAsia="仿宋_GB2312" w:hAnsi="??" w:cs="宋体" w:hint="eastAsia"/>
          <w:b/>
          <w:snapToGrid w:val="0"/>
          <w:kern w:val="0"/>
          <w:sz w:val="32"/>
          <w:szCs w:val="32"/>
        </w:rPr>
        <w:t>评审结束后</w:t>
      </w:r>
      <w:r w:rsidRPr="00854700">
        <w:rPr>
          <w:rFonts w:ascii="仿宋_GB2312" w:eastAsia="仿宋_GB2312" w:hAnsi="??" w:cs="宋体"/>
          <w:b/>
          <w:snapToGrid w:val="0"/>
          <w:kern w:val="0"/>
          <w:sz w:val="32"/>
          <w:szCs w:val="32"/>
        </w:rPr>
        <w:t>2</w:t>
      </w:r>
      <w:r w:rsidRPr="00854700">
        <w:rPr>
          <w:rFonts w:ascii="仿宋_GB2312" w:eastAsia="仿宋_GB2312" w:hAnsi="??" w:cs="宋体" w:hint="eastAsia"/>
          <w:b/>
          <w:snapToGrid w:val="0"/>
          <w:kern w:val="0"/>
          <w:sz w:val="32"/>
          <w:szCs w:val="32"/>
        </w:rPr>
        <w:t>个工作日内将评审报告送采购人确认。</w:t>
      </w:r>
    </w:p>
    <w:p w:rsidR="005D0AEC" w:rsidRPr="006F4C6B" w:rsidRDefault="005D0AEC" w:rsidP="006F4C6B">
      <w:pPr>
        <w:widowControl/>
        <w:ind w:firstLine="645"/>
        <w:rPr>
          <w:rFonts w:ascii="仿宋_GB2312" w:eastAsia="仿宋_GB2312" w:hAnsi="??" w:cs="宋体"/>
          <w:snapToGrid w:val="0"/>
          <w:kern w:val="0"/>
          <w:sz w:val="32"/>
          <w:szCs w:val="32"/>
        </w:rPr>
      </w:pPr>
      <w:r w:rsidRPr="00854700">
        <w:rPr>
          <w:rFonts w:ascii="仿宋_GB2312" w:eastAsia="仿宋_GB2312" w:hAnsi="??" w:cs="宋体" w:hint="eastAsia"/>
          <w:b/>
          <w:snapToGrid w:val="0"/>
          <w:kern w:val="0"/>
          <w:sz w:val="32"/>
          <w:szCs w:val="32"/>
        </w:rPr>
        <w:t>采购人应当在收到评审报告后</w:t>
      </w:r>
      <w:r w:rsidRPr="00854700">
        <w:rPr>
          <w:rFonts w:ascii="仿宋_GB2312" w:eastAsia="仿宋_GB2312" w:hAnsi="??" w:cs="宋体"/>
          <w:b/>
          <w:snapToGrid w:val="0"/>
          <w:kern w:val="0"/>
          <w:sz w:val="32"/>
          <w:szCs w:val="32"/>
        </w:rPr>
        <w:t>5</w:t>
      </w:r>
      <w:r w:rsidRPr="00854700">
        <w:rPr>
          <w:rFonts w:ascii="仿宋_GB2312" w:eastAsia="仿宋_GB2312" w:hAnsi="??" w:cs="宋体" w:hint="eastAsia"/>
          <w:b/>
          <w:snapToGrid w:val="0"/>
          <w:kern w:val="0"/>
          <w:sz w:val="32"/>
          <w:szCs w:val="32"/>
        </w:rPr>
        <w:t>个工作日内</w:t>
      </w:r>
      <w:r w:rsidRPr="006F4C6B">
        <w:rPr>
          <w:rFonts w:ascii="仿宋_GB2312" w:eastAsia="仿宋_GB2312" w:hAnsi="??" w:cs="宋体" w:hint="eastAsia"/>
          <w:snapToGrid w:val="0"/>
          <w:kern w:val="0"/>
          <w:sz w:val="32"/>
          <w:szCs w:val="32"/>
        </w:rPr>
        <w:t>，从评审报告提出的成交候选供应商中，按照排序由高到低的原则</w:t>
      </w:r>
      <w:r w:rsidRPr="00854700">
        <w:rPr>
          <w:rFonts w:ascii="仿宋_GB2312" w:eastAsia="仿宋_GB2312" w:hAnsi="??" w:cs="宋体" w:hint="eastAsia"/>
          <w:b/>
          <w:snapToGrid w:val="0"/>
          <w:kern w:val="0"/>
          <w:sz w:val="32"/>
          <w:szCs w:val="32"/>
        </w:rPr>
        <w:t>确定成交供应商</w:t>
      </w:r>
      <w:r w:rsidRPr="006F4C6B">
        <w:rPr>
          <w:rFonts w:ascii="仿宋_GB2312" w:eastAsia="仿宋_GB2312" w:hAnsi="??" w:cs="宋体" w:hint="eastAsia"/>
          <w:snapToGrid w:val="0"/>
          <w:kern w:val="0"/>
          <w:sz w:val="32"/>
          <w:szCs w:val="32"/>
        </w:rPr>
        <w:t>，也可以书面</w:t>
      </w:r>
      <w:proofErr w:type="gramStart"/>
      <w:r w:rsidRPr="006F4C6B">
        <w:rPr>
          <w:rFonts w:ascii="仿宋_GB2312" w:eastAsia="仿宋_GB2312" w:hAnsi="??" w:cs="宋体" w:hint="eastAsia"/>
          <w:snapToGrid w:val="0"/>
          <w:kern w:val="0"/>
          <w:sz w:val="32"/>
          <w:szCs w:val="32"/>
        </w:rPr>
        <w:t>授权磋商</w:t>
      </w:r>
      <w:proofErr w:type="gramEnd"/>
      <w:r w:rsidRPr="006F4C6B">
        <w:rPr>
          <w:rFonts w:ascii="仿宋_GB2312" w:eastAsia="仿宋_GB2312" w:hAnsi="??" w:cs="宋体" w:hint="eastAsia"/>
          <w:snapToGrid w:val="0"/>
          <w:kern w:val="0"/>
          <w:sz w:val="32"/>
          <w:szCs w:val="32"/>
        </w:rPr>
        <w:t>小组直接确定成交供应</w:t>
      </w:r>
      <w:r w:rsidRPr="006F4C6B">
        <w:rPr>
          <w:rFonts w:ascii="仿宋_GB2312" w:eastAsia="仿宋_GB2312" w:hAnsi="??" w:cs="宋体" w:hint="eastAsia"/>
          <w:snapToGrid w:val="0"/>
          <w:kern w:val="0"/>
          <w:sz w:val="32"/>
          <w:szCs w:val="32"/>
        </w:rPr>
        <w:lastRenderedPageBreak/>
        <w:t>商。</w:t>
      </w:r>
      <w:r w:rsidRPr="000677BE">
        <w:rPr>
          <w:rFonts w:ascii="仿宋_GB2312" w:eastAsia="仿宋_GB2312" w:hAnsi="??" w:cs="宋体" w:hint="eastAsia"/>
          <w:snapToGrid w:val="0"/>
          <w:kern w:val="0"/>
          <w:sz w:val="32"/>
          <w:szCs w:val="32"/>
          <w:highlight w:val="yellow"/>
        </w:rPr>
        <w:t>采购人逾期未确定成交</w:t>
      </w:r>
      <w:proofErr w:type="gramStart"/>
      <w:r w:rsidRPr="000677BE">
        <w:rPr>
          <w:rFonts w:ascii="仿宋_GB2312" w:eastAsia="仿宋_GB2312" w:hAnsi="??" w:cs="宋体" w:hint="eastAsia"/>
          <w:snapToGrid w:val="0"/>
          <w:kern w:val="0"/>
          <w:sz w:val="32"/>
          <w:szCs w:val="32"/>
          <w:highlight w:val="yellow"/>
        </w:rPr>
        <w:t>供应商且不</w:t>
      </w:r>
      <w:proofErr w:type="gramEnd"/>
      <w:r w:rsidRPr="000677BE">
        <w:rPr>
          <w:rFonts w:ascii="仿宋_GB2312" w:eastAsia="仿宋_GB2312" w:hAnsi="??" w:cs="宋体" w:hint="eastAsia"/>
          <w:snapToGrid w:val="0"/>
          <w:kern w:val="0"/>
          <w:sz w:val="32"/>
          <w:szCs w:val="32"/>
          <w:highlight w:val="yellow"/>
        </w:rPr>
        <w:t>提出异议的，视为确定评审报告提出的排序第一的供应商为成交供应商。</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第二十九条</w:t>
      </w:r>
      <w:r>
        <w:rPr>
          <w:rFonts w:ascii="仿宋_GB2312" w:eastAsia="仿宋_GB2312" w:hAnsi="宋体"/>
          <w:b/>
          <w:snapToGrid w:val="0"/>
          <w:kern w:val="0"/>
          <w:sz w:val="32"/>
          <w:szCs w:val="32"/>
        </w:rPr>
        <w:t xml:space="preserve">  </w:t>
      </w:r>
      <w:r w:rsidRPr="009127A0">
        <w:rPr>
          <w:rFonts w:ascii="仿宋_GB2312" w:eastAsia="仿宋_GB2312" w:hAnsi="??" w:cs="宋体" w:hint="eastAsia"/>
          <w:snapToGrid w:val="0"/>
          <w:kern w:val="0"/>
          <w:sz w:val="32"/>
          <w:szCs w:val="32"/>
          <w:highlight w:val="yellow"/>
        </w:rPr>
        <w:t>采购人或者采购代理机构</w:t>
      </w:r>
      <w:r w:rsidRPr="006F4C6B">
        <w:rPr>
          <w:rFonts w:ascii="仿宋_GB2312" w:eastAsia="仿宋_GB2312" w:hAnsi="??" w:cs="宋体" w:hint="eastAsia"/>
          <w:snapToGrid w:val="0"/>
          <w:kern w:val="0"/>
          <w:sz w:val="32"/>
          <w:szCs w:val="32"/>
        </w:rPr>
        <w:t>应当在成交供应商确定后</w:t>
      </w:r>
      <w:r w:rsidRPr="00854700">
        <w:rPr>
          <w:rFonts w:ascii="仿宋_GB2312" w:eastAsia="仿宋_GB2312" w:hAnsi="??" w:cs="宋体"/>
          <w:b/>
          <w:snapToGrid w:val="0"/>
          <w:kern w:val="0"/>
          <w:sz w:val="32"/>
          <w:szCs w:val="32"/>
        </w:rPr>
        <w:t>2</w:t>
      </w:r>
      <w:r w:rsidRPr="00854700">
        <w:rPr>
          <w:rFonts w:ascii="仿宋_GB2312" w:eastAsia="仿宋_GB2312" w:hAnsi="??" w:cs="宋体" w:hint="eastAsia"/>
          <w:b/>
          <w:snapToGrid w:val="0"/>
          <w:kern w:val="0"/>
          <w:sz w:val="32"/>
          <w:szCs w:val="32"/>
        </w:rPr>
        <w:t>个工作日</w:t>
      </w:r>
      <w:r w:rsidRPr="006F4C6B">
        <w:rPr>
          <w:rFonts w:ascii="仿宋_GB2312" w:eastAsia="仿宋_GB2312" w:hAnsi="??" w:cs="宋体" w:hint="eastAsia"/>
          <w:snapToGrid w:val="0"/>
          <w:kern w:val="0"/>
          <w:sz w:val="32"/>
          <w:szCs w:val="32"/>
        </w:rPr>
        <w:t>内，在省级以上财政部门指定的政府采购信息发布媒体上公告成交结果，</w:t>
      </w:r>
      <w:r w:rsidRPr="00ED773F">
        <w:rPr>
          <w:rFonts w:ascii="仿宋_GB2312" w:eastAsia="仿宋_GB2312" w:hAnsi="??" w:cs="宋体" w:hint="eastAsia"/>
          <w:b/>
          <w:snapToGrid w:val="0"/>
          <w:kern w:val="0"/>
          <w:sz w:val="32"/>
          <w:szCs w:val="32"/>
        </w:rPr>
        <w:t>同时</w:t>
      </w:r>
      <w:r w:rsidRPr="006F4C6B">
        <w:rPr>
          <w:rFonts w:ascii="仿宋_GB2312" w:eastAsia="仿宋_GB2312" w:hAnsi="??" w:cs="宋体" w:hint="eastAsia"/>
          <w:snapToGrid w:val="0"/>
          <w:kern w:val="0"/>
          <w:sz w:val="32"/>
          <w:szCs w:val="32"/>
        </w:rPr>
        <w:t>向成交供应商发出成交通知书，</w:t>
      </w:r>
      <w:r w:rsidRPr="00854700">
        <w:rPr>
          <w:rFonts w:ascii="仿宋_GB2312" w:eastAsia="仿宋_GB2312" w:hAnsi="??" w:cs="宋体" w:hint="eastAsia"/>
          <w:b/>
          <w:snapToGrid w:val="0"/>
          <w:kern w:val="0"/>
          <w:sz w:val="32"/>
          <w:szCs w:val="32"/>
        </w:rPr>
        <w:t>并将磋商文件随成交结果同时公告</w:t>
      </w:r>
      <w:r w:rsidRPr="006F4C6B">
        <w:rPr>
          <w:rFonts w:ascii="仿宋_GB2312" w:eastAsia="仿宋_GB2312" w:hAnsi="??" w:cs="宋体" w:hint="eastAsia"/>
          <w:snapToGrid w:val="0"/>
          <w:kern w:val="0"/>
          <w:sz w:val="32"/>
          <w:szCs w:val="32"/>
        </w:rPr>
        <w:t>。成交结果公告应当包括以下内容：</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（一）采购人和采购代理机构的名称、地址和联系方式；</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（二）项目名称和项目编号；</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（三）成交供应商名称、地址和成交金额；</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（四）主要成交标的</w:t>
      </w:r>
      <w:proofErr w:type="gramStart"/>
      <w:r w:rsidRPr="006F4C6B">
        <w:rPr>
          <w:rFonts w:ascii="仿宋_GB2312" w:eastAsia="仿宋_GB2312" w:hAnsi="??" w:cs="宋体" w:hint="eastAsia"/>
          <w:snapToGrid w:val="0"/>
          <w:kern w:val="0"/>
          <w:sz w:val="32"/>
          <w:szCs w:val="32"/>
        </w:rPr>
        <w:t>的</w:t>
      </w:r>
      <w:proofErr w:type="gramEnd"/>
      <w:r w:rsidRPr="006F4C6B">
        <w:rPr>
          <w:rFonts w:ascii="仿宋_GB2312" w:eastAsia="仿宋_GB2312" w:hAnsi="??" w:cs="宋体" w:hint="eastAsia"/>
          <w:snapToGrid w:val="0"/>
          <w:kern w:val="0"/>
          <w:sz w:val="32"/>
          <w:szCs w:val="32"/>
        </w:rPr>
        <w:t>名称、规格型号、数量、单价、服务要求；</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（五）磋商小组成员名单。</w:t>
      </w:r>
    </w:p>
    <w:p w:rsidR="005D0AEC" w:rsidRPr="006F4C6B" w:rsidRDefault="005D0AEC" w:rsidP="006A0F99">
      <w:pPr>
        <w:autoSpaceDE w:val="0"/>
        <w:autoSpaceDN w:val="0"/>
        <w:adjustRightInd w:val="0"/>
        <w:snapToGrid w:val="0"/>
        <w:ind w:firstLineChars="200" w:firstLine="640"/>
        <w:rPr>
          <w:rFonts w:ascii="仿宋_GB2312" w:eastAsia="仿宋_GB2312" w:hAnsi="华文仿宋" w:cs="宋体"/>
          <w:snapToGrid w:val="0"/>
          <w:color w:val="000000"/>
          <w:kern w:val="0"/>
          <w:sz w:val="32"/>
          <w:szCs w:val="32"/>
        </w:rPr>
      </w:pPr>
      <w:r w:rsidRPr="006F4C6B">
        <w:rPr>
          <w:rFonts w:ascii="仿宋_GB2312" w:eastAsia="仿宋_GB2312" w:hAnsi="华文仿宋" w:cs="宋体" w:hint="eastAsia"/>
          <w:snapToGrid w:val="0"/>
          <w:color w:val="000000"/>
          <w:kern w:val="0"/>
          <w:sz w:val="32"/>
          <w:szCs w:val="32"/>
        </w:rPr>
        <w:t>采用书面推荐供应商参加采购活动的，还应当公告采购人和评审专家的推荐意见。</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bCs/>
          <w:snapToGrid w:val="0"/>
          <w:kern w:val="0"/>
          <w:sz w:val="32"/>
          <w:szCs w:val="32"/>
        </w:rPr>
        <w:t>第三十条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采购人与成交供应商应当在成交通知书发出之日起</w:t>
      </w:r>
      <w:r w:rsidRPr="006F4C6B">
        <w:rPr>
          <w:rFonts w:ascii="仿宋_GB2312" w:eastAsia="仿宋_GB2312" w:hAnsi="??" w:cs="宋体"/>
          <w:snapToGrid w:val="0"/>
          <w:kern w:val="0"/>
          <w:sz w:val="32"/>
          <w:szCs w:val="32"/>
        </w:rPr>
        <w:t>30</w:t>
      </w:r>
      <w:r w:rsidRPr="006F4C6B">
        <w:rPr>
          <w:rFonts w:ascii="仿宋_GB2312" w:eastAsia="仿宋_GB2312" w:hAnsi="??" w:cs="宋体" w:hint="eastAsia"/>
          <w:snapToGrid w:val="0"/>
          <w:kern w:val="0"/>
          <w:sz w:val="32"/>
          <w:szCs w:val="32"/>
        </w:rPr>
        <w:t>日内，</w:t>
      </w:r>
      <w:r w:rsidRPr="00D24012">
        <w:rPr>
          <w:rFonts w:ascii="仿宋_GB2312" w:eastAsia="仿宋_GB2312" w:hAnsi="??" w:cs="宋体" w:hint="eastAsia"/>
          <w:snapToGrid w:val="0"/>
          <w:kern w:val="0"/>
          <w:sz w:val="32"/>
          <w:szCs w:val="32"/>
          <w:highlight w:val="yellow"/>
        </w:rPr>
        <w:t>按照磋商文件确定的合同文本以及采购标的、规格型号、采购金额、采购数量、技术和服务要求等事项签订政府采购合同。</w:t>
      </w:r>
    </w:p>
    <w:p w:rsidR="005D0AEC" w:rsidRPr="006F4C6B" w:rsidRDefault="005D0AEC" w:rsidP="006F4C6B">
      <w:pPr>
        <w:widowControl/>
        <w:ind w:firstLine="660"/>
        <w:rPr>
          <w:rFonts w:ascii="仿宋_GB2312" w:eastAsia="仿宋_GB2312" w:hAnsi="??" w:cs="宋体"/>
          <w:snapToGrid w:val="0"/>
          <w:kern w:val="0"/>
          <w:sz w:val="32"/>
          <w:szCs w:val="32"/>
        </w:rPr>
      </w:pPr>
      <w:r w:rsidRPr="00D24012">
        <w:rPr>
          <w:rFonts w:ascii="仿宋_GB2312" w:eastAsia="仿宋_GB2312" w:hAnsi="??" w:cs="宋体" w:hint="eastAsia"/>
          <w:snapToGrid w:val="0"/>
          <w:kern w:val="0"/>
          <w:sz w:val="32"/>
          <w:szCs w:val="32"/>
          <w:highlight w:val="yellow"/>
        </w:rPr>
        <w:t>采购人不得向成交供应商提出</w:t>
      </w:r>
      <w:proofErr w:type="gramStart"/>
      <w:r w:rsidRPr="00D24012">
        <w:rPr>
          <w:rFonts w:ascii="仿宋_GB2312" w:eastAsia="仿宋_GB2312" w:hAnsi="??" w:cs="宋体" w:hint="eastAsia"/>
          <w:snapToGrid w:val="0"/>
          <w:kern w:val="0"/>
          <w:sz w:val="32"/>
          <w:szCs w:val="32"/>
          <w:highlight w:val="yellow"/>
        </w:rPr>
        <w:t>超出磋商</w:t>
      </w:r>
      <w:proofErr w:type="gramEnd"/>
      <w:r w:rsidRPr="00D24012">
        <w:rPr>
          <w:rFonts w:ascii="仿宋_GB2312" w:eastAsia="仿宋_GB2312" w:hAnsi="??" w:cs="宋体" w:hint="eastAsia"/>
          <w:snapToGrid w:val="0"/>
          <w:kern w:val="0"/>
          <w:sz w:val="32"/>
          <w:szCs w:val="32"/>
          <w:highlight w:val="yellow"/>
        </w:rPr>
        <w:t>文件以外的任何要求作为签订合同的条件，不得与成交供应商订立</w:t>
      </w:r>
      <w:proofErr w:type="gramStart"/>
      <w:r w:rsidRPr="00D24012">
        <w:rPr>
          <w:rFonts w:ascii="仿宋_GB2312" w:eastAsia="仿宋_GB2312" w:hAnsi="??" w:cs="宋体" w:hint="eastAsia"/>
          <w:snapToGrid w:val="0"/>
          <w:kern w:val="0"/>
          <w:sz w:val="32"/>
          <w:szCs w:val="32"/>
          <w:highlight w:val="yellow"/>
        </w:rPr>
        <w:t>背离磋商</w:t>
      </w:r>
      <w:proofErr w:type="gramEnd"/>
      <w:r w:rsidRPr="00D24012">
        <w:rPr>
          <w:rFonts w:ascii="仿宋_GB2312" w:eastAsia="仿宋_GB2312" w:hAnsi="??" w:cs="宋体" w:hint="eastAsia"/>
          <w:snapToGrid w:val="0"/>
          <w:kern w:val="0"/>
          <w:sz w:val="32"/>
          <w:szCs w:val="32"/>
          <w:highlight w:val="yellow"/>
        </w:rPr>
        <w:t>文件确定的合同文本以及采购标的、规格型号、采购金额、采购数量、技术和服务要求等实质性内容的协议。</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w:t>
      </w:r>
      <w:r w:rsidRPr="006F4C6B">
        <w:rPr>
          <w:rFonts w:ascii="仿宋_GB2312" w:eastAsia="仿宋_GB2312" w:hAnsi="??" w:cs="宋体" w:hint="eastAsia"/>
          <w:b/>
          <w:bCs/>
          <w:snapToGrid w:val="0"/>
          <w:kern w:val="0"/>
          <w:sz w:val="32"/>
          <w:szCs w:val="32"/>
        </w:rPr>
        <w:t>第三十一条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采购人或者采购代理机构应当在采购活动结束后及时退还供应商的磋商保证金，但因供应商自身原因导致无法及时退还的除外。</w:t>
      </w:r>
      <w:bookmarkStart w:id="1" w:name="OLE_LINK1"/>
      <w:bookmarkStart w:id="2" w:name="OLE_LINK2"/>
      <w:bookmarkStart w:id="3" w:name="_GoBack"/>
      <w:r w:rsidRPr="006F4C6B">
        <w:rPr>
          <w:rFonts w:ascii="仿宋_GB2312" w:eastAsia="仿宋_GB2312" w:hAnsi="??" w:cs="宋体" w:hint="eastAsia"/>
          <w:snapToGrid w:val="0"/>
          <w:kern w:val="0"/>
          <w:sz w:val="32"/>
          <w:szCs w:val="32"/>
        </w:rPr>
        <w:t>未成交供应商的磋商保证金应当在成交通知书发出后</w:t>
      </w:r>
      <w:r w:rsidRPr="006F4C6B">
        <w:rPr>
          <w:rFonts w:ascii="仿宋_GB2312" w:eastAsia="仿宋_GB2312" w:hAnsi="??" w:cs="宋体"/>
          <w:snapToGrid w:val="0"/>
          <w:kern w:val="0"/>
          <w:sz w:val="32"/>
          <w:szCs w:val="32"/>
        </w:rPr>
        <w:t>5</w:t>
      </w:r>
      <w:r w:rsidRPr="006F4C6B">
        <w:rPr>
          <w:rFonts w:ascii="仿宋_GB2312" w:eastAsia="仿宋_GB2312" w:hAnsi="??" w:cs="宋体" w:hint="eastAsia"/>
          <w:snapToGrid w:val="0"/>
          <w:kern w:val="0"/>
          <w:sz w:val="32"/>
          <w:szCs w:val="32"/>
        </w:rPr>
        <w:t>个工作日内退还，成交供应商的磋商保证金应当在采购合同签订后</w:t>
      </w:r>
      <w:r w:rsidRPr="006F4C6B">
        <w:rPr>
          <w:rFonts w:ascii="仿宋_GB2312" w:eastAsia="仿宋_GB2312" w:hAnsi="??" w:cs="宋体"/>
          <w:snapToGrid w:val="0"/>
          <w:kern w:val="0"/>
          <w:sz w:val="32"/>
          <w:szCs w:val="32"/>
        </w:rPr>
        <w:t>5</w:t>
      </w:r>
      <w:r w:rsidRPr="006F4C6B">
        <w:rPr>
          <w:rFonts w:ascii="仿宋_GB2312" w:eastAsia="仿宋_GB2312" w:hAnsi="??" w:cs="宋体" w:hint="eastAsia"/>
          <w:snapToGrid w:val="0"/>
          <w:kern w:val="0"/>
          <w:sz w:val="32"/>
          <w:szCs w:val="32"/>
        </w:rPr>
        <w:t>个工作日内退还。</w:t>
      </w:r>
      <w:bookmarkEnd w:id="1"/>
      <w:bookmarkEnd w:id="2"/>
      <w:bookmarkEnd w:id="3"/>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有下列情形之一的，磋商保证金不予退还：</w:t>
      </w:r>
    </w:p>
    <w:p w:rsidR="005D0AEC" w:rsidRPr="00C44167" w:rsidRDefault="005D0AEC" w:rsidP="006F4C6B">
      <w:pPr>
        <w:widowControl/>
        <w:rPr>
          <w:rFonts w:ascii="仿宋_GB2312" w:eastAsia="仿宋_GB2312" w:hAnsi="??" w:cs="宋体"/>
          <w:snapToGrid w:val="0"/>
          <w:kern w:val="0"/>
          <w:sz w:val="32"/>
          <w:szCs w:val="32"/>
          <w:highlight w:val="yellow"/>
        </w:rPr>
      </w:pPr>
      <w:r w:rsidRPr="006F4C6B">
        <w:rPr>
          <w:rFonts w:ascii="仿宋_GB2312" w:eastAsia="仿宋_GB2312" w:hAnsi="??" w:cs="宋体" w:hint="eastAsia"/>
          <w:snapToGrid w:val="0"/>
          <w:kern w:val="0"/>
          <w:sz w:val="32"/>
          <w:szCs w:val="32"/>
        </w:rPr>
        <w:t xml:space="preserve">　　</w:t>
      </w:r>
      <w:r w:rsidRPr="00C44167">
        <w:rPr>
          <w:rFonts w:ascii="仿宋_GB2312" w:eastAsia="仿宋_GB2312" w:hAnsi="??" w:cs="宋体" w:hint="eastAsia"/>
          <w:snapToGrid w:val="0"/>
          <w:kern w:val="0"/>
          <w:sz w:val="32"/>
          <w:szCs w:val="32"/>
          <w:highlight w:val="yellow"/>
        </w:rPr>
        <w:t>（一）供应商在提交响应文件截止时间后撤回响应文件的；</w:t>
      </w:r>
    </w:p>
    <w:p w:rsidR="005D0AEC" w:rsidRPr="00C44167" w:rsidRDefault="005D0AEC" w:rsidP="006F4C6B">
      <w:pPr>
        <w:widowControl/>
        <w:rPr>
          <w:rFonts w:ascii="仿宋_GB2312" w:eastAsia="仿宋_GB2312" w:hAnsi="??" w:cs="宋体"/>
          <w:snapToGrid w:val="0"/>
          <w:kern w:val="0"/>
          <w:sz w:val="32"/>
          <w:szCs w:val="32"/>
          <w:highlight w:val="yellow"/>
        </w:rPr>
      </w:pPr>
      <w:r w:rsidRPr="00C44167">
        <w:rPr>
          <w:rFonts w:ascii="仿宋_GB2312" w:eastAsia="仿宋_GB2312" w:hAnsi="??" w:cs="宋体" w:hint="eastAsia"/>
          <w:snapToGrid w:val="0"/>
          <w:kern w:val="0"/>
          <w:sz w:val="32"/>
          <w:szCs w:val="32"/>
          <w:highlight w:val="yellow"/>
        </w:rPr>
        <w:t xml:space="preserve">　　（二）供应商在响应文件中提供虚假材料的；</w:t>
      </w:r>
    </w:p>
    <w:p w:rsidR="005D0AEC" w:rsidRPr="00C44167" w:rsidRDefault="005D0AEC" w:rsidP="006F4C6B">
      <w:pPr>
        <w:widowControl/>
        <w:rPr>
          <w:rFonts w:ascii="仿宋_GB2312" w:eastAsia="仿宋_GB2312" w:hAnsi="??" w:cs="宋体"/>
          <w:snapToGrid w:val="0"/>
          <w:kern w:val="0"/>
          <w:sz w:val="32"/>
          <w:szCs w:val="32"/>
          <w:highlight w:val="yellow"/>
        </w:rPr>
      </w:pPr>
      <w:r w:rsidRPr="00C44167">
        <w:rPr>
          <w:rFonts w:ascii="仿宋_GB2312" w:eastAsia="仿宋_GB2312" w:hAnsi="??" w:cs="宋体" w:hint="eastAsia"/>
          <w:snapToGrid w:val="0"/>
          <w:kern w:val="0"/>
          <w:sz w:val="32"/>
          <w:szCs w:val="32"/>
          <w:highlight w:val="yellow"/>
        </w:rPr>
        <w:lastRenderedPageBreak/>
        <w:t xml:space="preserve">　　（三）除因不可抗力或磋商文件认可的情形以外，成交供应商不与采购人签订合同的；</w:t>
      </w:r>
    </w:p>
    <w:p w:rsidR="005D0AEC" w:rsidRPr="006F4C6B" w:rsidRDefault="005D0AEC" w:rsidP="006F4C6B">
      <w:pPr>
        <w:widowControl/>
        <w:rPr>
          <w:rFonts w:ascii="仿宋_GB2312" w:eastAsia="仿宋_GB2312" w:hAnsi="??" w:cs="宋体"/>
          <w:snapToGrid w:val="0"/>
          <w:kern w:val="0"/>
          <w:sz w:val="32"/>
          <w:szCs w:val="32"/>
        </w:rPr>
      </w:pPr>
      <w:r w:rsidRPr="00C44167">
        <w:rPr>
          <w:rFonts w:ascii="仿宋_GB2312" w:eastAsia="仿宋_GB2312" w:hAnsi="??" w:cs="宋体" w:hint="eastAsia"/>
          <w:snapToGrid w:val="0"/>
          <w:kern w:val="0"/>
          <w:sz w:val="32"/>
          <w:szCs w:val="32"/>
          <w:highlight w:val="yellow"/>
        </w:rPr>
        <w:t xml:space="preserve">　　（四）供应商与采购人、其他供应商或者采购代理机构恶意串通的；</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（五）磋商文件规定的其他情形。</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第三十二条</w:t>
      </w:r>
      <w:r>
        <w:rPr>
          <w:rFonts w:ascii="仿宋_GB2312" w:eastAsia="仿宋_GB2312" w:hAnsi="宋体"/>
          <w:b/>
          <w:snapToGrid w:val="0"/>
          <w:kern w:val="0"/>
          <w:sz w:val="32"/>
          <w:szCs w:val="32"/>
        </w:rPr>
        <w:t xml:space="preserve">  </w:t>
      </w:r>
      <w:proofErr w:type="gramStart"/>
      <w:r w:rsidRPr="006F4C6B">
        <w:rPr>
          <w:rFonts w:ascii="仿宋_GB2312" w:eastAsia="仿宋_GB2312" w:hAnsi="??" w:cs="宋体" w:hint="eastAsia"/>
          <w:snapToGrid w:val="0"/>
          <w:kern w:val="0"/>
          <w:sz w:val="32"/>
          <w:szCs w:val="32"/>
        </w:rPr>
        <w:t>除</w:t>
      </w:r>
      <w:r w:rsidRPr="006F4C6B">
        <w:rPr>
          <w:rFonts w:ascii="仿宋_GB2312" w:eastAsia="仿宋_GB2312" w:hAnsi="宋体" w:cs="宋体" w:hint="eastAsia"/>
          <w:snapToGrid w:val="0"/>
          <w:kern w:val="0"/>
          <w:sz w:val="32"/>
          <w:szCs w:val="32"/>
        </w:rPr>
        <w:t>资格</w:t>
      </w:r>
      <w:proofErr w:type="gramEnd"/>
      <w:r w:rsidRPr="006F4C6B">
        <w:rPr>
          <w:rFonts w:ascii="仿宋_GB2312" w:eastAsia="仿宋_GB2312" w:hAnsi="宋体" w:cs="宋体" w:hint="eastAsia"/>
          <w:snapToGrid w:val="0"/>
          <w:kern w:val="0"/>
          <w:sz w:val="32"/>
          <w:szCs w:val="32"/>
        </w:rPr>
        <w:t>性检查认定错误、分值汇总计算错误、分项评分超出评分标准范围、客观分评分不一致、经磋商小组一致认定评分畸高、</w:t>
      </w:r>
      <w:proofErr w:type="gramStart"/>
      <w:r w:rsidRPr="006F4C6B">
        <w:rPr>
          <w:rFonts w:ascii="仿宋_GB2312" w:eastAsia="仿宋_GB2312" w:hAnsi="宋体" w:cs="宋体" w:hint="eastAsia"/>
          <w:snapToGrid w:val="0"/>
          <w:kern w:val="0"/>
          <w:sz w:val="32"/>
          <w:szCs w:val="32"/>
        </w:rPr>
        <w:t>畸</w:t>
      </w:r>
      <w:proofErr w:type="gramEnd"/>
      <w:r w:rsidRPr="006F4C6B">
        <w:rPr>
          <w:rFonts w:ascii="仿宋_GB2312" w:eastAsia="仿宋_GB2312" w:hAnsi="宋体" w:cs="宋体" w:hint="eastAsia"/>
          <w:snapToGrid w:val="0"/>
          <w:kern w:val="0"/>
          <w:sz w:val="32"/>
          <w:szCs w:val="32"/>
        </w:rPr>
        <w:t>低的情形</w:t>
      </w:r>
      <w:r w:rsidRPr="006F4C6B">
        <w:rPr>
          <w:rFonts w:ascii="仿宋_GB2312" w:eastAsia="仿宋_GB2312" w:hAnsi="??" w:cs="宋体" w:hint="eastAsia"/>
          <w:snapToGrid w:val="0"/>
          <w:kern w:val="0"/>
          <w:sz w:val="32"/>
          <w:szCs w:val="32"/>
        </w:rPr>
        <w:t>外，采购人或者采购代理机构不得以任何理由组织重新评审。</w:t>
      </w:r>
      <w:r w:rsidRPr="0051436F">
        <w:rPr>
          <w:rFonts w:ascii="仿宋_GB2312" w:eastAsia="仿宋_GB2312" w:hAnsi="??" w:cs="宋体" w:hint="eastAsia"/>
          <w:snapToGrid w:val="0"/>
          <w:kern w:val="0"/>
          <w:sz w:val="32"/>
          <w:szCs w:val="32"/>
          <w:highlight w:val="yellow"/>
        </w:rPr>
        <w:t>采购人、采购代理机构</w:t>
      </w:r>
      <w:proofErr w:type="gramStart"/>
      <w:r w:rsidRPr="0051436F">
        <w:rPr>
          <w:rFonts w:ascii="仿宋_GB2312" w:eastAsia="仿宋_GB2312" w:hAnsi="??" w:cs="宋体" w:hint="eastAsia"/>
          <w:snapToGrid w:val="0"/>
          <w:kern w:val="0"/>
          <w:sz w:val="32"/>
          <w:szCs w:val="32"/>
          <w:highlight w:val="yellow"/>
        </w:rPr>
        <w:t>发现磋商</w:t>
      </w:r>
      <w:proofErr w:type="gramEnd"/>
      <w:r w:rsidRPr="0051436F">
        <w:rPr>
          <w:rFonts w:ascii="仿宋_GB2312" w:eastAsia="仿宋_GB2312" w:hAnsi="??" w:cs="宋体" w:hint="eastAsia"/>
          <w:snapToGrid w:val="0"/>
          <w:kern w:val="0"/>
          <w:sz w:val="32"/>
          <w:szCs w:val="32"/>
          <w:highlight w:val="yellow"/>
        </w:rPr>
        <w:t>小组未按照磋商文件规定的评审标准进行评审的，应当重新开展采购活动，</w:t>
      </w:r>
      <w:r w:rsidRPr="006F4C6B">
        <w:rPr>
          <w:rFonts w:ascii="仿宋_GB2312" w:eastAsia="仿宋_GB2312" w:hAnsi="??" w:cs="宋体" w:hint="eastAsia"/>
          <w:snapToGrid w:val="0"/>
          <w:kern w:val="0"/>
          <w:sz w:val="32"/>
          <w:szCs w:val="32"/>
        </w:rPr>
        <w:t>并同时书面报告本级财政部门。</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int="eastAsia"/>
          <w:snapToGrid w:val="0"/>
          <w:kern w:val="0"/>
          <w:sz w:val="32"/>
          <w:szCs w:val="32"/>
        </w:rPr>
        <w:t>采购人或者采购代理机构不得通过对样品进行检测、对供应商进行考察等方式改变评审结果。</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第三十三条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成交供应</w:t>
      </w:r>
      <w:proofErr w:type="gramStart"/>
      <w:r w:rsidRPr="006F4C6B">
        <w:rPr>
          <w:rFonts w:ascii="仿宋_GB2312" w:eastAsia="仿宋_GB2312" w:hAnsi="??" w:cs="宋体" w:hint="eastAsia"/>
          <w:snapToGrid w:val="0"/>
          <w:kern w:val="0"/>
          <w:sz w:val="32"/>
          <w:szCs w:val="32"/>
        </w:rPr>
        <w:t>商拒绝</w:t>
      </w:r>
      <w:proofErr w:type="gramEnd"/>
      <w:r w:rsidRPr="006F4C6B">
        <w:rPr>
          <w:rFonts w:ascii="仿宋_GB2312" w:eastAsia="仿宋_GB2312" w:hAnsi="??" w:cs="宋体" w:hint="eastAsia"/>
          <w:snapToGrid w:val="0"/>
          <w:kern w:val="0"/>
          <w:sz w:val="32"/>
          <w:szCs w:val="32"/>
        </w:rPr>
        <w:t>签订政府采购合同的，采购人可以按照本办法第二十八条第二款规定的原则确定其他供应商作为成交供应商并签订政府采购合同，也可以重新开展采购活动。拒绝签订政府采购合同的成交供应商不得参加对该项目重新开展的采购活动。</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第三十四条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出现下列情形之一的，采购人或者采购代理机构应当终止竞争性磋商采购活动，发布项目终止公告并说明原因，重新开展采购活动：</w:t>
      </w:r>
    </w:p>
    <w:p w:rsidR="005D0AEC" w:rsidRPr="006F4C6B" w:rsidRDefault="005D0AEC" w:rsidP="006F4C6B">
      <w:pPr>
        <w:widowControl/>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 xml:space="preserve">　　（一）因情况变化，不再符合规定的竞争性磋商采购方式适用情形的；</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（二）出现影响采购公正的违法、违规行为的；</w:t>
      </w:r>
    </w:p>
    <w:p w:rsidR="005D0AEC" w:rsidRPr="006F4C6B" w:rsidRDefault="005D0AEC" w:rsidP="006F4C6B">
      <w:pPr>
        <w:widowControl/>
        <w:ind w:firstLine="645"/>
        <w:rPr>
          <w:rFonts w:ascii="仿宋_GB2312" w:eastAsia="仿宋_GB2312" w:hAnsi="??" w:cs="宋体"/>
          <w:snapToGrid w:val="0"/>
          <w:kern w:val="0"/>
          <w:sz w:val="32"/>
          <w:szCs w:val="32"/>
        </w:rPr>
      </w:pPr>
      <w:r w:rsidRPr="006F4C6B">
        <w:rPr>
          <w:rFonts w:ascii="仿宋_GB2312" w:eastAsia="仿宋_GB2312" w:hAnsi="??" w:cs="宋体" w:hint="eastAsia"/>
          <w:snapToGrid w:val="0"/>
          <w:kern w:val="0"/>
          <w:sz w:val="32"/>
          <w:szCs w:val="32"/>
        </w:rPr>
        <w:t>（三）除本办法第二十一条第三款规定的情形外，在采购过程中符合要求的供应商或者报价未超过采购预算的供应商不足</w:t>
      </w:r>
      <w:r w:rsidRPr="006F4C6B">
        <w:rPr>
          <w:rFonts w:ascii="仿宋_GB2312" w:eastAsia="仿宋_GB2312" w:hAnsi="??" w:cs="宋体"/>
          <w:snapToGrid w:val="0"/>
          <w:kern w:val="0"/>
          <w:sz w:val="32"/>
          <w:szCs w:val="32"/>
        </w:rPr>
        <w:t>3</w:t>
      </w:r>
      <w:r w:rsidRPr="006F4C6B">
        <w:rPr>
          <w:rFonts w:ascii="仿宋_GB2312" w:eastAsia="仿宋_GB2312" w:hAnsi="??" w:cs="宋体" w:hint="eastAsia"/>
          <w:snapToGrid w:val="0"/>
          <w:kern w:val="0"/>
          <w:sz w:val="32"/>
          <w:szCs w:val="32"/>
        </w:rPr>
        <w:t>家的。</w:t>
      </w:r>
    </w:p>
    <w:p w:rsidR="005D0AEC" w:rsidRPr="006F4C6B" w:rsidRDefault="005D0AEC" w:rsidP="006F4C6B">
      <w:pPr>
        <w:widowControl/>
        <w:ind w:firstLine="636"/>
        <w:rPr>
          <w:rFonts w:ascii="仿宋_GB2312" w:eastAsia="仿宋_GB2312" w:hAnsi="??" w:cs="宋体"/>
          <w:snapToGrid w:val="0"/>
          <w:kern w:val="0"/>
          <w:sz w:val="32"/>
          <w:szCs w:val="32"/>
        </w:rPr>
      </w:pPr>
      <w:r w:rsidRPr="006F4C6B">
        <w:rPr>
          <w:rFonts w:ascii="仿宋_GB2312" w:eastAsia="仿宋_GB2312" w:hAnsi="??" w:cs="宋体" w:hint="eastAsia"/>
          <w:b/>
          <w:bCs/>
          <w:snapToGrid w:val="0"/>
          <w:kern w:val="0"/>
          <w:sz w:val="32"/>
          <w:szCs w:val="32"/>
        </w:rPr>
        <w:t>第三十五条</w:t>
      </w:r>
      <w:r>
        <w:rPr>
          <w:rFonts w:ascii="仿宋_GB2312" w:eastAsia="仿宋_GB2312" w:hAnsi="宋体"/>
          <w:b/>
          <w:snapToGrid w:val="0"/>
          <w:kern w:val="0"/>
          <w:sz w:val="32"/>
          <w:szCs w:val="32"/>
        </w:rPr>
        <w:t xml:space="preserve">  </w:t>
      </w:r>
      <w:r w:rsidRPr="006F4C6B">
        <w:rPr>
          <w:rFonts w:ascii="仿宋_GB2312" w:eastAsia="仿宋_GB2312" w:hAnsi="??" w:cs="宋体" w:hint="eastAsia"/>
          <w:snapToGrid w:val="0"/>
          <w:kern w:val="0"/>
          <w:sz w:val="32"/>
          <w:szCs w:val="32"/>
        </w:rPr>
        <w:t>在采购活动中因重大变故，采购任务取消的，采购人或者采购代理机构应当终止采购活动，通知所有参加采购活动的供应商，并将项目实施情况和采购任务取消原因报送本级财政部门。</w:t>
      </w:r>
    </w:p>
    <w:p w:rsidR="005D0AEC" w:rsidRPr="006F4C6B" w:rsidRDefault="005D0AEC" w:rsidP="006F4C6B">
      <w:pPr>
        <w:widowControl/>
        <w:ind w:firstLine="636"/>
        <w:rPr>
          <w:rFonts w:ascii="仿宋_GB2312" w:eastAsia="仿宋_GB2312" w:hAnsi="??" w:cs="宋体"/>
          <w:snapToGrid w:val="0"/>
          <w:kern w:val="0"/>
          <w:sz w:val="32"/>
          <w:szCs w:val="32"/>
        </w:rPr>
      </w:pPr>
    </w:p>
    <w:p w:rsidR="005D0AEC" w:rsidRPr="006F4C6B" w:rsidRDefault="005D0AEC" w:rsidP="006F4C6B">
      <w:pPr>
        <w:widowControl/>
        <w:jc w:val="center"/>
        <w:rPr>
          <w:rFonts w:ascii="仿宋_GB2312" w:eastAsia="仿宋_GB2312" w:hAnsi="宋体"/>
          <w:b/>
          <w:snapToGrid w:val="0"/>
          <w:kern w:val="0"/>
          <w:sz w:val="32"/>
          <w:szCs w:val="32"/>
        </w:rPr>
      </w:pPr>
      <w:r w:rsidRPr="006F4C6B">
        <w:rPr>
          <w:rFonts w:ascii="仿宋_GB2312" w:eastAsia="仿宋_GB2312" w:hAnsi="??" w:cs="宋体" w:hint="eastAsia"/>
          <w:b/>
          <w:snapToGrid w:val="0"/>
          <w:kern w:val="0"/>
          <w:sz w:val="32"/>
          <w:szCs w:val="32"/>
        </w:rPr>
        <w:lastRenderedPageBreak/>
        <w:t>第三章</w:t>
      </w:r>
      <w:r w:rsidRPr="006F4C6B">
        <w:rPr>
          <w:rFonts w:ascii="仿宋_GB2312" w:eastAsia="仿宋_GB2312" w:hAnsi="??" w:cs="宋体"/>
          <w:b/>
          <w:snapToGrid w:val="0"/>
          <w:kern w:val="0"/>
          <w:sz w:val="32"/>
          <w:szCs w:val="32"/>
        </w:rPr>
        <w:t xml:space="preserve">  </w:t>
      </w:r>
      <w:r w:rsidRPr="006F4C6B">
        <w:rPr>
          <w:rFonts w:ascii="仿宋_GB2312" w:eastAsia="仿宋_GB2312" w:hAnsi="宋体" w:hint="eastAsia"/>
          <w:b/>
          <w:snapToGrid w:val="0"/>
          <w:kern w:val="0"/>
          <w:sz w:val="32"/>
          <w:szCs w:val="32"/>
        </w:rPr>
        <w:t>附则</w:t>
      </w:r>
    </w:p>
    <w:p w:rsidR="005D0AEC" w:rsidRPr="006F4C6B" w:rsidRDefault="005D0AEC" w:rsidP="00302C27">
      <w:pPr>
        <w:snapToGrid w:val="0"/>
        <w:ind w:firstLineChars="200" w:firstLine="643"/>
        <w:rPr>
          <w:rFonts w:ascii="仿宋_GB2312" w:eastAsia="仿宋_GB2312" w:hAnsi="宋体"/>
          <w:snapToGrid w:val="0"/>
          <w:kern w:val="0"/>
          <w:sz w:val="32"/>
          <w:szCs w:val="32"/>
        </w:rPr>
      </w:pPr>
      <w:r w:rsidRPr="006F4C6B">
        <w:rPr>
          <w:rFonts w:ascii="仿宋_GB2312" w:eastAsia="仿宋_GB2312" w:hAnsi="宋体" w:cs="宋体" w:hint="eastAsia"/>
          <w:b/>
          <w:bCs/>
          <w:snapToGrid w:val="0"/>
          <w:kern w:val="0"/>
          <w:sz w:val="32"/>
          <w:szCs w:val="32"/>
        </w:rPr>
        <w:t>第三十六条</w:t>
      </w:r>
      <w:r>
        <w:rPr>
          <w:rFonts w:ascii="仿宋_GB2312" w:eastAsia="仿宋_GB2312" w:hAnsi="宋体"/>
          <w:b/>
          <w:snapToGrid w:val="0"/>
          <w:kern w:val="0"/>
          <w:sz w:val="32"/>
          <w:szCs w:val="32"/>
        </w:rPr>
        <w:t xml:space="preserve">  </w:t>
      </w:r>
      <w:r>
        <w:rPr>
          <w:rFonts w:ascii="仿宋_GB2312" w:eastAsia="仿宋_GB2312" w:hAnsi="宋体" w:hint="eastAsia"/>
          <w:snapToGrid w:val="0"/>
          <w:kern w:val="0"/>
          <w:sz w:val="32"/>
          <w:szCs w:val="32"/>
        </w:rPr>
        <w:t>相关法律制度</w:t>
      </w:r>
      <w:r w:rsidRPr="000A79EB">
        <w:rPr>
          <w:rFonts w:ascii="仿宋_GB2312" w:eastAsia="仿宋_GB2312" w:hAnsi="宋体" w:hint="eastAsia"/>
          <w:snapToGrid w:val="0"/>
          <w:kern w:val="0"/>
          <w:sz w:val="32"/>
          <w:szCs w:val="32"/>
        </w:rPr>
        <w:t>对</w:t>
      </w:r>
      <w:r w:rsidRPr="009835BC">
        <w:rPr>
          <w:rFonts w:ascii="仿宋_GB2312" w:eastAsia="仿宋_GB2312" w:hAnsi="宋体" w:hint="eastAsia"/>
          <w:snapToGrid w:val="0"/>
          <w:kern w:val="0"/>
          <w:sz w:val="32"/>
          <w:szCs w:val="32"/>
        </w:rPr>
        <w:t>政</w:t>
      </w:r>
      <w:r w:rsidRPr="0076405D">
        <w:rPr>
          <w:rFonts w:ascii="仿宋_GB2312" w:eastAsia="仿宋_GB2312" w:hAnsi="宋体" w:hint="eastAsia"/>
          <w:snapToGrid w:val="0"/>
          <w:kern w:val="0"/>
          <w:sz w:val="32"/>
          <w:szCs w:val="32"/>
        </w:rPr>
        <w:t>府和社会资本合作项目</w:t>
      </w:r>
      <w:r>
        <w:rPr>
          <w:rFonts w:ascii="仿宋_GB2312" w:eastAsia="仿宋_GB2312" w:hAnsi="宋体" w:hint="eastAsia"/>
          <w:snapToGrid w:val="0"/>
          <w:kern w:val="0"/>
          <w:sz w:val="32"/>
          <w:szCs w:val="32"/>
        </w:rPr>
        <w:t>采用竞争性磋商采购方式另有规定的</w:t>
      </w:r>
      <w:r w:rsidRPr="006F4C6B">
        <w:rPr>
          <w:rFonts w:ascii="仿宋_GB2312" w:eastAsia="仿宋_GB2312" w:hAnsi="宋体" w:hint="eastAsia"/>
          <w:snapToGrid w:val="0"/>
          <w:kern w:val="0"/>
          <w:sz w:val="32"/>
          <w:szCs w:val="32"/>
        </w:rPr>
        <w:t>，从其规定。</w:t>
      </w:r>
    </w:p>
    <w:p w:rsidR="005D0AEC" w:rsidRPr="006F4C6B" w:rsidRDefault="005D0AEC" w:rsidP="00302C27">
      <w:pPr>
        <w:snapToGrid w:val="0"/>
        <w:ind w:firstLineChars="200" w:firstLine="643"/>
        <w:rPr>
          <w:rFonts w:ascii="仿宋_GB2312" w:eastAsia="仿宋_GB2312" w:hAnsi="宋体"/>
          <w:snapToGrid w:val="0"/>
          <w:kern w:val="0"/>
          <w:sz w:val="32"/>
          <w:szCs w:val="32"/>
        </w:rPr>
      </w:pPr>
      <w:r w:rsidRPr="006F4C6B">
        <w:rPr>
          <w:rFonts w:ascii="仿宋_GB2312" w:eastAsia="仿宋_GB2312" w:hAnsi="宋体" w:hint="eastAsia"/>
          <w:b/>
          <w:snapToGrid w:val="0"/>
          <w:kern w:val="0"/>
          <w:sz w:val="32"/>
          <w:szCs w:val="32"/>
        </w:rPr>
        <w:t>第三十七条</w:t>
      </w:r>
      <w:r>
        <w:rPr>
          <w:rFonts w:ascii="仿宋_GB2312" w:eastAsia="仿宋_GB2312" w:hAnsi="宋体"/>
          <w:b/>
          <w:snapToGrid w:val="0"/>
          <w:kern w:val="0"/>
          <w:sz w:val="32"/>
          <w:szCs w:val="32"/>
        </w:rPr>
        <w:t xml:space="preserve">  </w:t>
      </w:r>
      <w:r w:rsidRPr="006F4C6B">
        <w:rPr>
          <w:rFonts w:ascii="仿宋_GB2312" w:eastAsia="仿宋_GB2312" w:hAnsi="宋体" w:hint="eastAsia"/>
          <w:snapToGrid w:val="0"/>
          <w:kern w:val="0"/>
          <w:sz w:val="32"/>
          <w:szCs w:val="32"/>
        </w:rPr>
        <w:t>本办法所称主管预算单位是指负有编制部门预算职责，向同级财政部门申报预算的国家机关、事业单位和团体组织。</w:t>
      </w:r>
    </w:p>
    <w:p w:rsidR="005D0AEC" w:rsidRPr="006F4C6B" w:rsidRDefault="005D0AEC" w:rsidP="004B4911">
      <w:pPr>
        <w:tabs>
          <w:tab w:val="left" w:pos="1560"/>
        </w:tabs>
        <w:ind w:firstLineChars="200" w:firstLine="643"/>
        <w:rPr>
          <w:rFonts w:ascii="仿宋_GB2312" w:eastAsia="仿宋_GB2312" w:hAnsi="宋体" w:cs="宋体"/>
          <w:snapToGrid w:val="0"/>
          <w:kern w:val="0"/>
          <w:sz w:val="32"/>
          <w:szCs w:val="32"/>
        </w:rPr>
      </w:pPr>
      <w:r w:rsidRPr="006F4C6B">
        <w:rPr>
          <w:rFonts w:ascii="仿宋_GB2312" w:eastAsia="仿宋_GB2312" w:hAnsi="宋体" w:hint="eastAsia"/>
          <w:b/>
          <w:snapToGrid w:val="0"/>
          <w:kern w:val="0"/>
          <w:sz w:val="32"/>
          <w:szCs w:val="32"/>
        </w:rPr>
        <w:t>第三十八条</w:t>
      </w:r>
      <w:r>
        <w:rPr>
          <w:rFonts w:ascii="仿宋_GB2312" w:eastAsia="仿宋_GB2312" w:hAnsi="宋体"/>
          <w:b/>
          <w:snapToGrid w:val="0"/>
          <w:kern w:val="0"/>
          <w:sz w:val="32"/>
          <w:szCs w:val="32"/>
        </w:rPr>
        <w:t xml:space="preserve">  </w:t>
      </w:r>
      <w:r w:rsidRPr="006F4C6B">
        <w:rPr>
          <w:rFonts w:ascii="仿宋_GB2312" w:eastAsia="仿宋_GB2312" w:hint="eastAsia"/>
          <w:bCs/>
          <w:snapToGrid w:val="0"/>
          <w:kern w:val="0"/>
          <w:sz w:val="32"/>
          <w:szCs w:val="32"/>
        </w:rPr>
        <w:t>本办法自发布之日起施行。</w:t>
      </w:r>
    </w:p>
    <w:sectPr w:rsidR="005D0AEC" w:rsidRPr="006F4C6B" w:rsidSect="006F4C6B">
      <w:footerReference w:type="default" r:id="rId7"/>
      <w:pgSz w:w="11906" w:h="16838" w:code="9"/>
      <w:pgMar w:top="1440" w:right="1800" w:bottom="1440" w:left="1800"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A3C" w:rsidRDefault="00BE7A3C" w:rsidP="009B76F3">
      <w:r>
        <w:separator/>
      </w:r>
    </w:p>
  </w:endnote>
  <w:endnote w:type="continuationSeparator" w:id="0">
    <w:p w:rsidR="00BE7A3C" w:rsidRDefault="00BE7A3C" w:rsidP="009B7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AEC" w:rsidRDefault="00CF0B8B" w:rsidP="006A75FB">
    <w:pPr>
      <w:jc w:val="center"/>
    </w:pPr>
    <w:r>
      <w:fldChar w:fldCharType="begin"/>
    </w:r>
    <w:r w:rsidR="00135EC6">
      <w:instrText xml:space="preserve"> PAGE   \* MERGEFORMAT </w:instrText>
    </w:r>
    <w:r>
      <w:fldChar w:fldCharType="separate"/>
    </w:r>
    <w:r w:rsidR="006F6086" w:rsidRPr="006F6086">
      <w:rPr>
        <w:noProof/>
        <w:lang w:val="zh-CN"/>
      </w:rPr>
      <w:t>9</w:t>
    </w:r>
    <w:r>
      <w:rPr>
        <w:noProof/>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A3C" w:rsidRDefault="00BE7A3C" w:rsidP="009B76F3">
      <w:r>
        <w:separator/>
      </w:r>
    </w:p>
  </w:footnote>
  <w:footnote w:type="continuationSeparator" w:id="0">
    <w:p w:rsidR="00BE7A3C" w:rsidRDefault="00BE7A3C" w:rsidP="009B76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4AE6"/>
    <w:rsid w:val="00010DB6"/>
    <w:rsid w:val="00014FE8"/>
    <w:rsid w:val="00016883"/>
    <w:rsid w:val="000677BE"/>
    <w:rsid w:val="000865EC"/>
    <w:rsid w:val="00095015"/>
    <w:rsid w:val="000954B1"/>
    <w:rsid w:val="000A2024"/>
    <w:rsid w:val="000A3346"/>
    <w:rsid w:val="000A6376"/>
    <w:rsid w:val="000A79EB"/>
    <w:rsid w:val="000B4B75"/>
    <w:rsid w:val="000B5549"/>
    <w:rsid w:val="000C48A3"/>
    <w:rsid w:val="00115C62"/>
    <w:rsid w:val="00135EC6"/>
    <w:rsid w:val="0013631F"/>
    <w:rsid w:val="0015216E"/>
    <w:rsid w:val="001562F7"/>
    <w:rsid w:val="0016010F"/>
    <w:rsid w:val="00165B67"/>
    <w:rsid w:val="001660A3"/>
    <w:rsid w:val="001669DA"/>
    <w:rsid w:val="001772D4"/>
    <w:rsid w:val="00184AE6"/>
    <w:rsid w:val="00187B97"/>
    <w:rsid w:val="001A7AA7"/>
    <w:rsid w:val="001C0973"/>
    <w:rsid w:val="001D10CE"/>
    <w:rsid w:val="001D31A0"/>
    <w:rsid w:val="001D5D5B"/>
    <w:rsid w:val="001D65A6"/>
    <w:rsid w:val="001F42A8"/>
    <w:rsid w:val="00203BB9"/>
    <w:rsid w:val="002243A7"/>
    <w:rsid w:val="00226EC7"/>
    <w:rsid w:val="00234373"/>
    <w:rsid w:val="0025020A"/>
    <w:rsid w:val="002617EE"/>
    <w:rsid w:val="00261E33"/>
    <w:rsid w:val="00287436"/>
    <w:rsid w:val="0029454D"/>
    <w:rsid w:val="002A0A0D"/>
    <w:rsid w:val="002A3A1C"/>
    <w:rsid w:val="002A4187"/>
    <w:rsid w:val="002A4715"/>
    <w:rsid w:val="002C368B"/>
    <w:rsid w:val="002D7F76"/>
    <w:rsid w:val="002F1902"/>
    <w:rsid w:val="00302C27"/>
    <w:rsid w:val="00306488"/>
    <w:rsid w:val="0031115A"/>
    <w:rsid w:val="00330E5B"/>
    <w:rsid w:val="00330F56"/>
    <w:rsid w:val="003453D6"/>
    <w:rsid w:val="00371BB1"/>
    <w:rsid w:val="00377FA4"/>
    <w:rsid w:val="00384786"/>
    <w:rsid w:val="003A2E65"/>
    <w:rsid w:val="003A7A38"/>
    <w:rsid w:val="003F14DA"/>
    <w:rsid w:val="003F29C5"/>
    <w:rsid w:val="003F61F1"/>
    <w:rsid w:val="003F7E31"/>
    <w:rsid w:val="00415383"/>
    <w:rsid w:val="0042244C"/>
    <w:rsid w:val="00427449"/>
    <w:rsid w:val="004307FB"/>
    <w:rsid w:val="004352D6"/>
    <w:rsid w:val="00463A14"/>
    <w:rsid w:val="00463CF8"/>
    <w:rsid w:val="0047667A"/>
    <w:rsid w:val="00480293"/>
    <w:rsid w:val="00485DE1"/>
    <w:rsid w:val="00487EF4"/>
    <w:rsid w:val="004A55AA"/>
    <w:rsid w:val="004B4911"/>
    <w:rsid w:val="004C7B08"/>
    <w:rsid w:val="004D1573"/>
    <w:rsid w:val="004E2597"/>
    <w:rsid w:val="004E76CE"/>
    <w:rsid w:val="004F0E44"/>
    <w:rsid w:val="00510398"/>
    <w:rsid w:val="0051436F"/>
    <w:rsid w:val="005375B0"/>
    <w:rsid w:val="005414E5"/>
    <w:rsid w:val="00544D11"/>
    <w:rsid w:val="005517A9"/>
    <w:rsid w:val="00573660"/>
    <w:rsid w:val="00575206"/>
    <w:rsid w:val="005851A4"/>
    <w:rsid w:val="005B3B0A"/>
    <w:rsid w:val="005C0CD2"/>
    <w:rsid w:val="005D0AEC"/>
    <w:rsid w:val="005D3944"/>
    <w:rsid w:val="005E1F78"/>
    <w:rsid w:val="005F21E3"/>
    <w:rsid w:val="006010CB"/>
    <w:rsid w:val="00601A5D"/>
    <w:rsid w:val="00602861"/>
    <w:rsid w:val="00607FCD"/>
    <w:rsid w:val="00615B54"/>
    <w:rsid w:val="00676CFD"/>
    <w:rsid w:val="006A0F99"/>
    <w:rsid w:val="006A6607"/>
    <w:rsid w:val="006A75FB"/>
    <w:rsid w:val="006C0439"/>
    <w:rsid w:val="006F4C6B"/>
    <w:rsid w:val="006F6086"/>
    <w:rsid w:val="00703913"/>
    <w:rsid w:val="00714FEA"/>
    <w:rsid w:val="00721E9A"/>
    <w:rsid w:val="007248EE"/>
    <w:rsid w:val="00737490"/>
    <w:rsid w:val="00745DF8"/>
    <w:rsid w:val="00746FA1"/>
    <w:rsid w:val="00747480"/>
    <w:rsid w:val="0076405D"/>
    <w:rsid w:val="00766B91"/>
    <w:rsid w:val="007A5E44"/>
    <w:rsid w:val="007B4B44"/>
    <w:rsid w:val="007D4249"/>
    <w:rsid w:val="007D607B"/>
    <w:rsid w:val="007D61FF"/>
    <w:rsid w:val="007F37EC"/>
    <w:rsid w:val="0080677B"/>
    <w:rsid w:val="00817483"/>
    <w:rsid w:val="008313BF"/>
    <w:rsid w:val="00834DEF"/>
    <w:rsid w:val="00840B88"/>
    <w:rsid w:val="00842A04"/>
    <w:rsid w:val="00846439"/>
    <w:rsid w:val="00854700"/>
    <w:rsid w:val="008734A0"/>
    <w:rsid w:val="00882549"/>
    <w:rsid w:val="008B0087"/>
    <w:rsid w:val="008B2D09"/>
    <w:rsid w:val="008B7D25"/>
    <w:rsid w:val="008C1705"/>
    <w:rsid w:val="008C4981"/>
    <w:rsid w:val="00907BEE"/>
    <w:rsid w:val="0091261E"/>
    <w:rsid w:val="009127A0"/>
    <w:rsid w:val="00921621"/>
    <w:rsid w:val="00937847"/>
    <w:rsid w:val="00966A4F"/>
    <w:rsid w:val="00970CD8"/>
    <w:rsid w:val="00976575"/>
    <w:rsid w:val="0098030F"/>
    <w:rsid w:val="009835BC"/>
    <w:rsid w:val="009B76F3"/>
    <w:rsid w:val="009D40FB"/>
    <w:rsid w:val="009E063B"/>
    <w:rsid w:val="009E4186"/>
    <w:rsid w:val="009F3EA4"/>
    <w:rsid w:val="009F47AD"/>
    <w:rsid w:val="00A004EF"/>
    <w:rsid w:val="00A11EB8"/>
    <w:rsid w:val="00A1592C"/>
    <w:rsid w:val="00A21F78"/>
    <w:rsid w:val="00A46554"/>
    <w:rsid w:val="00A47038"/>
    <w:rsid w:val="00A606E4"/>
    <w:rsid w:val="00A717F9"/>
    <w:rsid w:val="00A72EF2"/>
    <w:rsid w:val="00A73FB7"/>
    <w:rsid w:val="00A85911"/>
    <w:rsid w:val="00A90357"/>
    <w:rsid w:val="00A9152B"/>
    <w:rsid w:val="00AB095D"/>
    <w:rsid w:val="00AB789D"/>
    <w:rsid w:val="00AC20A9"/>
    <w:rsid w:val="00AD1F63"/>
    <w:rsid w:val="00AE0E93"/>
    <w:rsid w:val="00AE0F7F"/>
    <w:rsid w:val="00B0276B"/>
    <w:rsid w:val="00B10A15"/>
    <w:rsid w:val="00B24E89"/>
    <w:rsid w:val="00B31A7C"/>
    <w:rsid w:val="00B3398D"/>
    <w:rsid w:val="00B40988"/>
    <w:rsid w:val="00B47B98"/>
    <w:rsid w:val="00B54533"/>
    <w:rsid w:val="00B62F79"/>
    <w:rsid w:val="00B70CCE"/>
    <w:rsid w:val="00B86F96"/>
    <w:rsid w:val="00B924B8"/>
    <w:rsid w:val="00B9349E"/>
    <w:rsid w:val="00BA4151"/>
    <w:rsid w:val="00BB37C2"/>
    <w:rsid w:val="00BB743F"/>
    <w:rsid w:val="00BD173A"/>
    <w:rsid w:val="00BE1892"/>
    <w:rsid w:val="00BE7A3C"/>
    <w:rsid w:val="00BF3478"/>
    <w:rsid w:val="00BF4D02"/>
    <w:rsid w:val="00BF4D59"/>
    <w:rsid w:val="00C0613A"/>
    <w:rsid w:val="00C10765"/>
    <w:rsid w:val="00C11A2D"/>
    <w:rsid w:val="00C21262"/>
    <w:rsid w:val="00C3460E"/>
    <w:rsid w:val="00C44167"/>
    <w:rsid w:val="00C56D5E"/>
    <w:rsid w:val="00C81690"/>
    <w:rsid w:val="00C909A2"/>
    <w:rsid w:val="00C91BC2"/>
    <w:rsid w:val="00CD730D"/>
    <w:rsid w:val="00CE3517"/>
    <w:rsid w:val="00CE5671"/>
    <w:rsid w:val="00CE68E5"/>
    <w:rsid w:val="00CE71A8"/>
    <w:rsid w:val="00CF0B8B"/>
    <w:rsid w:val="00D03863"/>
    <w:rsid w:val="00D03ED6"/>
    <w:rsid w:val="00D24012"/>
    <w:rsid w:val="00D2585E"/>
    <w:rsid w:val="00D51A79"/>
    <w:rsid w:val="00D51A9D"/>
    <w:rsid w:val="00D669D8"/>
    <w:rsid w:val="00D67D72"/>
    <w:rsid w:val="00D70CCE"/>
    <w:rsid w:val="00D723AF"/>
    <w:rsid w:val="00D858F0"/>
    <w:rsid w:val="00D91B80"/>
    <w:rsid w:val="00D96C35"/>
    <w:rsid w:val="00DB5CF0"/>
    <w:rsid w:val="00DE3364"/>
    <w:rsid w:val="00DF799B"/>
    <w:rsid w:val="00E14F98"/>
    <w:rsid w:val="00E15AD6"/>
    <w:rsid w:val="00E2123A"/>
    <w:rsid w:val="00E22BAB"/>
    <w:rsid w:val="00E42C3E"/>
    <w:rsid w:val="00E46DEA"/>
    <w:rsid w:val="00E54F01"/>
    <w:rsid w:val="00E6052D"/>
    <w:rsid w:val="00E95F7B"/>
    <w:rsid w:val="00EA36D9"/>
    <w:rsid w:val="00EA5648"/>
    <w:rsid w:val="00EA7D69"/>
    <w:rsid w:val="00EB1421"/>
    <w:rsid w:val="00EB62E6"/>
    <w:rsid w:val="00ED4F95"/>
    <w:rsid w:val="00ED773F"/>
    <w:rsid w:val="00EF7822"/>
    <w:rsid w:val="00F13D89"/>
    <w:rsid w:val="00F53107"/>
    <w:rsid w:val="00F60B47"/>
    <w:rsid w:val="00F65853"/>
    <w:rsid w:val="00F768DC"/>
    <w:rsid w:val="00FB0207"/>
    <w:rsid w:val="00FD4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F7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09A2"/>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a3"/>
    <w:uiPriority w:val="99"/>
    <w:locked/>
    <w:rsid w:val="00C909A2"/>
    <w:rPr>
      <w:rFonts w:cs="Times New Roman"/>
      <w:sz w:val="18"/>
      <w:szCs w:val="18"/>
    </w:rPr>
  </w:style>
  <w:style w:type="paragraph" w:styleId="a4">
    <w:name w:val="footer"/>
    <w:basedOn w:val="a"/>
    <w:link w:val="Char0"/>
    <w:uiPriority w:val="99"/>
    <w:rsid w:val="00C909A2"/>
    <w:pPr>
      <w:tabs>
        <w:tab w:val="center" w:pos="4153"/>
        <w:tab w:val="right" w:pos="8306"/>
      </w:tabs>
      <w:snapToGrid w:val="0"/>
      <w:jc w:val="left"/>
    </w:pPr>
    <w:rPr>
      <w:kern w:val="0"/>
      <w:sz w:val="18"/>
      <w:szCs w:val="18"/>
    </w:rPr>
  </w:style>
  <w:style w:type="character" w:customStyle="1" w:styleId="Char0">
    <w:name w:val="页脚 Char"/>
    <w:link w:val="a4"/>
    <w:uiPriority w:val="99"/>
    <w:locked/>
    <w:rsid w:val="00C909A2"/>
    <w:rPr>
      <w:rFonts w:cs="Times New Roman"/>
      <w:sz w:val="18"/>
      <w:szCs w:val="18"/>
    </w:rPr>
  </w:style>
  <w:style w:type="paragraph" w:styleId="a5">
    <w:name w:val="Balloon Text"/>
    <w:basedOn w:val="a"/>
    <w:link w:val="Char1"/>
    <w:uiPriority w:val="99"/>
    <w:semiHidden/>
    <w:rsid w:val="00C909A2"/>
    <w:rPr>
      <w:kern w:val="0"/>
      <w:sz w:val="18"/>
      <w:szCs w:val="18"/>
    </w:rPr>
  </w:style>
  <w:style w:type="character" w:customStyle="1" w:styleId="Char1">
    <w:name w:val="批注框文本 Char"/>
    <w:link w:val="a5"/>
    <w:uiPriority w:val="99"/>
    <w:semiHidden/>
    <w:locked/>
    <w:rsid w:val="00C909A2"/>
    <w:rPr>
      <w:rFonts w:cs="Times New Roman"/>
      <w:sz w:val="18"/>
      <w:szCs w:val="18"/>
    </w:rPr>
  </w:style>
  <w:style w:type="paragraph" w:styleId="a6">
    <w:name w:val="List Paragraph"/>
    <w:basedOn w:val="a"/>
    <w:uiPriority w:val="99"/>
    <w:qFormat/>
    <w:rsid w:val="009F47AD"/>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8710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10</Pages>
  <Words>955</Words>
  <Characters>5447</Characters>
  <Application>Microsoft Office Word</Application>
  <DocSecurity>0</DocSecurity>
  <Lines>45</Lines>
  <Paragraphs>12</Paragraphs>
  <ScaleCrop>false</ScaleCrop>
  <Company/>
  <LinksUpToDate>false</LinksUpToDate>
  <CharactersWithSpaces>6390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User</cp:lastModifiedBy>
  <cp:revision>22</cp:revision>
  <cp:lastPrinted>2015-01-06T07:07:00Z</cp:lastPrinted>
  <dcterms:created xsi:type="dcterms:W3CDTF">2015-01-07T00:55:00Z</dcterms:created>
  <dcterms:modified xsi:type="dcterms:W3CDTF">2025-03-17T07:19:00Z</dcterms:modified>
</cp:coreProperties>
</file>